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3D0" w:rsidRPr="0068631C" w:rsidRDefault="00CF0EA5" w:rsidP="0068631C">
      <w:pPr>
        <w:widowControl w:val="0"/>
        <w:autoSpaceDE w:val="0"/>
        <w:autoSpaceDN w:val="0"/>
        <w:adjustRightInd w:val="0"/>
        <w:spacing w:after="0" w:line="240" w:lineRule="auto"/>
        <w:ind w:right="48"/>
        <w:jc w:val="center"/>
        <w:rPr>
          <w:rFonts w:ascii="Times New Roman" w:hAnsi="Times New Roman" w:cs="Times New Roman"/>
          <w:b/>
          <w:caps/>
          <w:sz w:val="24"/>
          <w:lang w:val="en-US"/>
        </w:rPr>
      </w:pPr>
      <w:r w:rsidRPr="0068631C">
        <w:rPr>
          <w:rFonts w:ascii="Times New Roman" w:hAnsi="Times New Roman" w:cs="Times New Roman"/>
          <w:b/>
          <w:caps/>
          <w:sz w:val="24"/>
          <w:lang w:val="en-US"/>
        </w:rPr>
        <w:t>ACCURACY CHARACTERISTICS ASSESSMENT OF AN EARTH REMOTE SENSING SATELLITE ATTITUDE CONTROL SYSTEM OVER OBSERVATION INTERVALS</w:t>
      </w:r>
    </w:p>
    <w:p w:rsidR="0068631C" w:rsidRPr="00CF0EA5" w:rsidRDefault="0068631C" w:rsidP="0068631C">
      <w:pPr>
        <w:widowControl w:val="0"/>
        <w:autoSpaceDE w:val="0"/>
        <w:autoSpaceDN w:val="0"/>
        <w:adjustRightInd w:val="0"/>
        <w:spacing w:after="0" w:line="240" w:lineRule="auto"/>
        <w:ind w:right="48"/>
        <w:jc w:val="center"/>
        <w:rPr>
          <w:rFonts w:ascii="Times New Roman" w:hAnsi="Times New Roman" w:cs="Times New Roman"/>
          <w:b/>
          <w:caps/>
          <w:lang w:val="en-US"/>
        </w:rPr>
      </w:pPr>
    </w:p>
    <w:p w:rsidR="005C23D0" w:rsidRDefault="00CF0EA5" w:rsidP="0068631C">
      <w:pPr>
        <w:widowControl w:val="0"/>
        <w:autoSpaceDE w:val="0"/>
        <w:autoSpaceDN w:val="0"/>
        <w:adjustRightInd w:val="0"/>
        <w:spacing w:after="0" w:line="240" w:lineRule="auto"/>
        <w:ind w:firstLine="567"/>
        <w:jc w:val="center"/>
        <w:rPr>
          <w:rFonts w:ascii="Times New Roman" w:hAnsi="Times New Roman" w:cs="Times New Roman"/>
          <w:bCs/>
          <w:lang w:val="en-US"/>
        </w:rPr>
      </w:pPr>
      <w:r w:rsidRPr="00A8586C">
        <w:rPr>
          <w:rFonts w:ascii="Times New Roman" w:hAnsi="Times New Roman" w:cs="Times New Roman"/>
          <w:bCs/>
          <w:lang w:val="en-US"/>
        </w:rPr>
        <w:t xml:space="preserve">A. S. </w:t>
      </w:r>
      <w:proofErr w:type="spellStart"/>
      <w:r w:rsidRPr="00A8586C">
        <w:rPr>
          <w:rFonts w:ascii="Times New Roman" w:hAnsi="Times New Roman" w:cs="Times New Roman"/>
          <w:bCs/>
          <w:lang w:val="en-US"/>
        </w:rPr>
        <w:t>Galkina</w:t>
      </w:r>
      <w:proofErr w:type="spellEnd"/>
      <w:r w:rsidRPr="00A8586C">
        <w:rPr>
          <w:rFonts w:ascii="Times New Roman" w:hAnsi="Times New Roman" w:cs="Times New Roman"/>
          <w:bCs/>
          <w:lang w:val="en-US"/>
        </w:rPr>
        <w:t xml:space="preserve">, I. V. </w:t>
      </w:r>
      <w:proofErr w:type="spellStart"/>
      <w:r w:rsidRPr="00A8586C">
        <w:rPr>
          <w:rFonts w:ascii="Times New Roman" w:hAnsi="Times New Roman" w:cs="Times New Roman"/>
          <w:bCs/>
          <w:lang w:val="en-US"/>
        </w:rPr>
        <w:t>Platoshin</w:t>
      </w:r>
      <w:proofErr w:type="spellEnd"/>
      <w:r w:rsidRPr="00A8586C">
        <w:rPr>
          <w:rFonts w:ascii="Times New Roman" w:hAnsi="Times New Roman" w:cs="Times New Roman"/>
          <w:bCs/>
          <w:lang w:val="en-US"/>
        </w:rPr>
        <w:t xml:space="preserve"> </w:t>
      </w:r>
    </w:p>
    <w:p w:rsidR="0068631C" w:rsidRPr="00A8586C" w:rsidRDefault="0068631C" w:rsidP="0068631C">
      <w:pPr>
        <w:widowControl w:val="0"/>
        <w:autoSpaceDE w:val="0"/>
        <w:autoSpaceDN w:val="0"/>
        <w:adjustRightInd w:val="0"/>
        <w:spacing w:after="0" w:line="240" w:lineRule="auto"/>
        <w:ind w:firstLine="567"/>
        <w:jc w:val="center"/>
        <w:rPr>
          <w:rFonts w:ascii="Times New Roman" w:hAnsi="Times New Roman" w:cs="Times New Roman"/>
          <w:bCs/>
          <w:lang w:val="en-US"/>
        </w:rPr>
      </w:pPr>
    </w:p>
    <w:p w:rsidR="005C23D0" w:rsidRDefault="00CF0EA5" w:rsidP="0068631C">
      <w:pPr>
        <w:widowControl w:val="0"/>
        <w:autoSpaceDE w:val="0"/>
        <w:autoSpaceDN w:val="0"/>
        <w:adjustRightInd w:val="0"/>
        <w:spacing w:after="0" w:line="240" w:lineRule="auto"/>
        <w:ind w:firstLine="567"/>
        <w:jc w:val="center"/>
        <w:rPr>
          <w:rFonts w:ascii="Times New Roman" w:hAnsi="Times New Roman" w:cs="Times New Roman"/>
          <w:lang w:val="en-US"/>
        </w:rPr>
      </w:pPr>
      <w:r w:rsidRPr="00CF0EA5">
        <w:rPr>
          <w:rFonts w:ascii="Times New Roman" w:hAnsi="Times New Roman" w:cs="Times New Roman"/>
          <w:lang w:val="en-US"/>
        </w:rPr>
        <w:t>Progress</w:t>
      </w:r>
      <w:r w:rsidR="00087790" w:rsidRPr="00087790">
        <w:rPr>
          <w:rFonts w:ascii="Times New Roman" w:hAnsi="Times New Roman" w:cs="Times New Roman"/>
          <w:lang w:val="en-US"/>
        </w:rPr>
        <w:t xml:space="preserve"> </w:t>
      </w:r>
      <w:r w:rsidR="00087790">
        <w:rPr>
          <w:rFonts w:ascii="Times New Roman" w:hAnsi="Times New Roman" w:cs="Times New Roman"/>
          <w:lang w:val="en-US"/>
        </w:rPr>
        <w:t>Space-Rocket Centre JSC</w:t>
      </w:r>
      <w:r w:rsidRPr="00CF0EA5">
        <w:rPr>
          <w:rFonts w:ascii="Times New Roman" w:hAnsi="Times New Roman" w:cs="Times New Roman"/>
          <w:lang w:val="en-US"/>
        </w:rPr>
        <w:t>, Samara</w:t>
      </w:r>
      <w:r>
        <w:rPr>
          <w:rFonts w:ascii="Times New Roman" w:hAnsi="Times New Roman" w:cs="Times New Roman"/>
          <w:lang w:val="en-US"/>
        </w:rPr>
        <w:t>, Russia</w:t>
      </w:r>
      <w:r w:rsidR="00BD09E7">
        <w:rPr>
          <w:rFonts w:ascii="Times New Roman" w:hAnsi="Times New Roman" w:cs="Times New Roman"/>
          <w:lang w:val="en-US"/>
        </w:rPr>
        <w:t>n Federation</w:t>
      </w:r>
    </w:p>
    <w:p w:rsidR="0068631C" w:rsidRPr="00CF0EA5" w:rsidRDefault="0068631C" w:rsidP="0068631C">
      <w:pPr>
        <w:widowControl w:val="0"/>
        <w:autoSpaceDE w:val="0"/>
        <w:autoSpaceDN w:val="0"/>
        <w:adjustRightInd w:val="0"/>
        <w:spacing w:after="0" w:line="240" w:lineRule="auto"/>
        <w:ind w:firstLine="567"/>
        <w:jc w:val="center"/>
        <w:rPr>
          <w:rFonts w:ascii="Times New Roman" w:hAnsi="Times New Roman" w:cs="Times New Roman"/>
          <w:sz w:val="24"/>
          <w:szCs w:val="24"/>
          <w:lang w:val="en-US"/>
        </w:rPr>
      </w:pPr>
    </w:p>
    <w:p w:rsidR="005C23D0" w:rsidRPr="0068631C" w:rsidRDefault="00CF0EA5" w:rsidP="0068631C">
      <w:pPr>
        <w:widowControl w:val="0"/>
        <w:autoSpaceDE w:val="0"/>
        <w:autoSpaceDN w:val="0"/>
        <w:adjustRightInd w:val="0"/>
        <w:spacing w:after="0" w:line="240" w:lineRule="auto"/>
        <w:ind w:firstLine="567"/>
        <w:jc w:val="both"/>
        <w:rPr>
          <w:rFonts w:ascii="Times New Roman" w:hAnsi="Times New Roman" w:cs="Times New Roman"/>
          <w:bCs/>
          <w:sz w:val="20"/>
          <w:szCs w:val="20"/>
          <w:lang w:val="en-US"/>
        </w:rPr>
      </w:pPr>
      <w:r w:rsidRPr="0068631C">
        <w:rPr>
          <w:rFonts w:ascii="Times New Roman" w:hAnsi="Times New Roman" w:cs="Times New Roman"/>
          <w:bCs/>
          <w:sz w:val="20"/>
          <w:szCs w:val="20"/>
          <w:lang w:val="en-US"/>
        </w:rPr>
        <w:t xml:space="preserve">The authors consider problems of assessing accuracy characteristics of an attitude control system taking into account specific interaction of </w:t>
      </w:r>
      <w:r w:rsidR="00B444E8" w:rsidRPr="0068631C">
        <w:rPr>
          <w:rFonts w:ascii="Times New Roman" w:hAnsi="Times New Roman" w:cs="Times New Roman"/>
          <w:bCs/>
          <w:sz w:val="20"/>
          <w:szCs w:val="20"/>
          <w:lang w:val="en-US"/>
        </w:rPr>
        <w:t xml:space="preserve">an </w:t>
      </w:r>
      <w:proofErr w:type="spellStart"/>
      <w:r w:rsidRPr="0068631C">
        <w:rPr>
          <w:rFonts w:ascii="Times New Roman" w:hAnsi="Times New Roman" w:cs="Times New Roman"/>
          <w:bCs/>
          <w:sz w:val="20"/>
          <w:szCs w:val="20"/>
          <w:lang w:val="en-US"/>
        </w:rPr>
        <w:t>optronic</w:t>
      </w:r>
      <w:proofErr w:type="spellEnd"/>
      <w:r w:rsidRPr="0068631C">
        <w:rPr>
          <w:rFonts w:ascii="Times New Roman" w:hAnsi="Times New Roman" w:cs="Times New Roman"/>
          <w:bCs/>
          <w:sz w:val="20"/>
          <w:szCs w:val="20"/>
          <w:lang w:val="en-US"/>
        </w:rPr>
        <w:t xml:space="preserve"> complex with charge-coupled devices with time-delay integration (CCD TDI) over intervals of Earth observation and stellar sky imaging. As a solution, an algorithm is proposed to determine acceptable accuracy characteristics, which is developed subject to angular motion conditions over observation intervals. The article gives an example of calculating accuracy parameters of a control system by the proposed algorithm.</w:t>
      </w:r>
    </w:p>
    <w:p w:rsidR="0068631C" w:rsidRPr="0068631C" w:rsidRDefault="0068631C" w:rsidP="0068631C">
      <w:pPr>
        <w:widowControl w:val="0"/>
        <w:autoSpaceDE w:val="0"/>
        <w:autoSpaceDN w:val="0"/>
        <w:adjustRightInd w:val="0"/>
        <w:spacing w:after="0" w:line="240" w:lineRule="auto"/>
        <w:ind w:firstLine="567"/>
        <w:jc w:val="both"/>
        <w:rPr>
          <w:rFonts w:ascii="Times New Roman" w:hAnsi="Times New Roman" w:cs="Times New Roman"/>
          <w:bCs/>
          <w:sz w:val="20"/>
          <w:szCs w:val="20"/>
          <w:lang w:val="en-US"/>
        </w:rPr>
      </w:pPr>
    </w:p>
    <w:p w:rsidR="005C23D0" w:rsidRPr="0068631C" w:rsidRDefault="00EA0123" w:rsidP="0068631C">
      <w:pPr>
        <w:widowControl w:val="0"/>
        <w:autoSpaceDE w:val="0"/>
        <w:autoSpaceDN w:val="0"/>
        <w:adjustRightInd w:val="0"/>
        <w:spacing w:after="0" w:line="240" w:lineRule="auto"/>
        <w:ind w:firstLine="567"/>
        <w:jc w:val="both"/>
        <w:rPr>
          <w:rFonts w:ascii="Times New Roman" w:hAnsi="Times New Roman" w:cs="Times New Roman"/>
          <w:bCs/>
          <w:i/>
          <w:sz w:val="20"/>
          <w:szCs w:val="20"/>
          <w:lang w:val="en-US"/>
        </w:rPr>
      </w:pPr>
      <w:r w:rsidRPr="0068631C">
        <w:rPr>
          <w:rFonts w:ascii="Times New Roman" w:hAnsi="Times New Roman" w:cs="Times New Roman"/>
          <w:bCs/>
          <w:i/>
          <w:sz w:val="20"/>
          <w:szCs w:val="20"/>
          <w:lang w:val="en-US"/>
        </w:rPr>
        <w:t>Keywords: image motion speed, image shift, orientation error, angular velocity error, angular motion, optical system, exposure time</w:t>
      </w:r>
      <w:r w:rsidR="005C23D0" w:rsidRPr="0068631C">
        <w:rPr>
          <w:rFonts w:ascii="Times New Roman" w:hAnsi="Times New Roman" w:cs="Times New Roman"/>
          <w:bCs/>
          <w:i/>
          <w:sz w:val="20"/>
          <w:szCs w:val="20"/>
          <w:lang w:val="en-US"/>
        </w:rPr>
        <w:t>.</w:t>
      </w:r>
    </w:p>
    <w:p w:rsidR="0068631C" w:rsidRPr="00EA0123" w:rsidRDefault="0068631C" w:rsidP="0068631C">
      <w:pPr>
        <w:widowControl w:val="0"/>
        <w:autoSpaceDE w:val="0"/>
        <w:autoSpaceDN w:val="0"/>
        <w:adjustRightInd w:val="0"/>
        <w:spacing w:after="0" w:line="240" w:lineRule="auto"/>
        <w:ind w:firstLine="567"/>
        <w:jc w:val="both"/>
        <w:rPr>
          <w:rFonts w:ascii="Times New Roman" w:hAnsi="Times New Roman" w:cs="Times New Roman"/>
          <w:bCs/>
          <w:i/>
          <w:sz w:val="20"/>
          <w:szCs w:val="20"/>
          <w:lang w:val="en-US"/>
        </w:rPr>
      </w:pPr>
    </w:p>
    <w:p w:rsidR="0085795E" w:rsidRDefault="0085795E" w:rsidP="003A3C2A">
      <w:pPr>
        <w:autoSpaceDE w:val="0"/>
        <w:autoSpaceDN w:val="0"/>
        <w:adjustRightInd w:val="0"/>
        <w:spacing w:after="0" w:line="240" w:lineRule="auto"/>
        <w:ind w:firstLine="567"/>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Further you can find </w:t>
      </w:r>
      <w:r w:rsidRPr="0085795E">
        <w:rPr>
          <w:rFonts w:ascii="Times New Roman" w:eastAsia="Times New Roman" w:hAnsi="Times New Roman" w:cs="Times New Roman"/>
          <w:bCs/>
          <w:sz w:val="24"/>
          <w:szCs w:val="24"/>
          <w:lang w:val="en-US" w:eastAsia="ru-RU"/>
        </w:rPr>
        <w:t>a shortened version</w:t>
      </w:r>
      <w:r>
        <w:rPr>
          <w:rFonts w:ascii="Times New Roman" w:eastAsia="Times New Roman" w:hAnsi="Times New Roman" w:cs="Times New Roman"/>
          <w:bCs/>
          <w:sz w:val="24"/>
          <w:szCs w:val="24"/>
          <w:lang w:val="en-US" w:eastAsia="ru-RU"/>
        </w:rPr>
        <w:t xml:space="preserve"> of the text, which is given for illustrative purpose</w:t>
      </w:r>
      <w:r w:rsidR="003A3C2A">
        <w:rPr>
          <w:rFonts w:ascii="Times New Roman" w:eastAsia="Times New Roman" w:hAnsi="Times New Roman" w:cs="Times New Roman"/>
          <w:bCs/>
          <w:sz w:val="24"/>
          <w:szCs w:val="24"/>
          <w:lang w:val="en-US" w:eastAsia="ru-RU"/>
        </w:rPr>
        <w:t>s</w:t>
      </w:r>
      <w:r>
        <w:rPr>
          <w:rFonts w:ascii="Times New Roman" w:eastAsia="Times New Roman" w:hAnsi="Times New Roman" w:cs="Times New Roman"/>
          <w:bCs/>
          <w:sz w:val="24"/>
          <w:szCs w:val="24"/>
          <w:lang w:val="en-US" w:eastAsia="ru-RU"/>
        </w:rPr>
        <w:t xml:space="preserve"> only. </w:t>
      </w:r>
    </w:p>
    <w:p w:rsidR="00EA0123" w:rsidRPr="00EA0123" w:rsidRDefault="00EA0123" w:rsidP="003A3C2A">
      <w:pPr>
        <w:autoSpaceDE w:val="0"/>
        <w:autoSpaceDN w:val="0"/>
        <w:adjustRightInd w:val="0"/>
        <w:spacing w:after="0" w:line="240" w:lineRule="auto"/>
        <w:ind w:firstLine="567"/>
        <w:jc w:val="both"/>
        <w:rPr>
          <w:rFonts w:ascii="Times New Roman" w:eastAsia="Times New Roman" w:hAnsi="Times New Roman" w:cs="Times New Roman"/>
          <w:bCs/>
          <w:sz w:val="24"/>
          <w:szCs w:val="24"/>
          <w:lang w:val="en-US" w:eastAsia="ru-RU"/>
        </w:rPr>
      </w:pPr>
      <w:r w:rsidRPr="00EA0123">
        <w:rPr>
          <w:rFonts w:ascii="Times New Roman" w:eastAsia="Times New Roman" w:hAnsi="Times New Roman" w:cs="Times New Roman"/>
          <w:bCs/>
          <w:sz w:val="24"/>
          <w:szCs w:val="24"/>
          <w:lang w:val="en-US" w:eastAsia="ru-RU"/>
        </w:rPr>
        <w:t xml:space="preserve">At present, most Earth remote sensing (ERS) satellites feature high spatial resolution of data acquired by them as well as high accuracy of cartographic video data binding. One of technological perfection characteristics for ERS satellites is their </w:t>
      </w:r>
      <w:proofErr w:type="spellStart"/>
      <w:r w:rsidRPr="00EA0123">
        <w:rPr>
          <w:rFonts w:ascii="Times New Roman" w:eastAsia="Times New Roman" w:hAnsi="Times New Roman" w:cs="Times New Roman"/>
          <w:bCs/>
          <w:sz w:val="24"/>
          <w:szCs w:val="24"/>
          <w:lang w:val="en-US" w:eastAsia="ru-RU"/>
        </w:rPr>
        <w:t>optronics</w:t>
      </w:r>
      <w:proofErr w:type="spellEnd"/>
      <w:r w:rsidRPr="00EA0123">
        <w:rPr>
          <w:rFonts w:ascii="Times New Roman" w:eastAsia="Times New Roman" w:hAnsi="Times New Roman" w:cs="Times New Roman"/>
          <w:bCs/>
          <w:sz w:val="24"/>
          <w:szCs w:val="24"/>
          <w:lang w:val="en-US" w:eastAsia="ru-RU"/>
        </w:rPr>
        <w:t xml:space="preserve"> complex (OC) resolution capability, which depends first of all on the technical characteristics of a satellite control system. To realize OC resolution capability, it is necessary to provide several accuracy characteristics of the satellite control system over Earth observation intervals [1].</w:t>
      </w:r>
    </w:p>
    <w:p w:rsidR="00EA0123" w:rsidRDefault="00EA0123" w:rsidP="003A3C2A">
      <w:pPr>
        <w:autoSpaceDE w:val="0"/>
        <w:autoSpaceDN w:val="0"/>
        <w:adjustRightInd w:val="0"/>
        <w:spacing w:after="0" w:line="240" w:lineRule="auto"/>
        <w:ind w:firstLine="567"/>
        <w:jc w:val="both"/>
        <w:rPr>
          <w:rFonts w:ascii="Times New Roman" w:eastAsia="Times New Roman" w:hAnsi="Times New Roman" w:cs="Times New Roman"/>
          <w:bCs/>
          <w:sz w:val="24"/>
          <w:szCs w:val="24"/>
          <w:lang w:val="en-US" w:eastAsia="ru-RU"/>
        </w:rPr>
      </w:pPr>
      <w:r w:rsidRPr="00EA0123">
        <w:rPr>
          <w:rFonts w:ascii="Times New Roman" w:eastAsia="Times New Roman" w:hAnsi="Times New Roman" w:cs="Times New Roman"/>
          <w:bCs/>
          <w:sz w:val="24"/>
          <w:szCs w:val="24"/>
          <w:lang w:val="en-US" w:eastAsia="ru-RU"/>
        </w:rPr>
        <w:t>The up-to-date ERS satellites use optical systems with charge-coupled devices with time-delay integration (CCD TDIs). For such systems, the exposure time of one pixel t</w:t>
      </w:r>
      <w:r w:rsidRPr="00EA0123">
        <w:rPr>
          <w:rFonts w:ascii="Times New Roman" w:eastAsia="Times New Roman" w:hAnsi="Times New Roman" w:cs="Times New Roman"/>
          <w:bCs/>
          <w:sz w:val="24"/>
          <w:szCs w:val="24"/>
          <w:lang w:eastAsia="ru-RU"/>
        </w:rPr>
        <w:t>П</w:t>
      </w:r>
      <w:r w:rsidRPr="00EA0123">
        <w:rPr>
          <w:rFonts w:ascii="Times New Roman" w:eastAsia="Times New Roman" w:hAnsi="Times New Roman" w:cs="Times New Roman"/>
          <w:bCs/>
          <w:sz w:val="24"/>
          <w:szCs w:val="24"/>
          <w:lang w:val="en-US" w:eastAsia="ru-RU"/>
        </w:rPr>
        <w:t xml:space="preserve"> is less than that of the whole resolution cell (t</w:t>
      </w:r>
      <w:r w:rsidR="001A4C76" w:rsidRPr="001A4C76">
        <w:rPr>
          <w:rFonts w:ascii="Times New Roman" w:eastAsia="Times New Roman" w:hAnsi="Times New Roman" w:cs="Times New Roman"/>
          <w:bCs/>
          <w:sz w:val="24"/>
          <w:szCs w:val="24"/>
          <w:vertAlign w:val="subscript"/>
          <w:lang w:eastAsia="ru-RU"/>
        </w:rPr>
        <w:t>Н</w:t>
      </w:r>
      <w:r w:rsidRPr="00EA0123">
        <w:rPr>
          <w:rFonts w:ascii="Times New Roman" w:eastAsia="Times New Roman" w:hAnsi="Times New Roman" w:cs="Times New Roman"/>
          <w:bCs/>
          <w:sz w:val="24"/>
          <w:szCs w:val="24"/>
          <w:lang w:val="en-US" w:eastAsia="ru-RU"/>
        </w:rPr>
        <w:t>) and is determined by the following relation [1-3]:</w:t>
      </w:r>
    </w:p>
    <w:p w:rsidR="005C23D0" w:rsidRPr="00A8586C" w:rsidRDefault="005C23D0" w:rsidP="005C23D0">
      <w:pPr>
        <w:spacing w:after="0" w:line="240" w:lineRule="auto"/>
        <w:ind w:right="48" w:firstLine="567"/>
        <w:jc w:val="both"/>
        <w:rPr>
          <w:rFonts w:ascii="Times New Roman" w:eastAsia="Times New Roman" w:hAnsi="Times New Roman" w:cs="Times New Roman"/>
          <w:bCs/>
          <w:sz w:val="24"/>
          <w:szCs w:val="24"/>
          <w:lang w:val="en-US" w:eastAsia="ru-RU"/>
        </w:rPr>
      </w:pPr>
    </w:p>
    <w:p w:rsidR="005C23D0" w:rsidRPr="00A8586C" w:rsidRDefault="005C23D0" w:rsidP="005C23D0">
      <w:pPr>
        <w:spacing w:after="0" w:line="240" w:lineRule="auto"/>
        <w:ind w:right="48" w:firstLine="567"/>
        <w:jc w:val="right"/>
        <w:rPr>
          <w:rFonts w:ascii="Times New Roman" w:eastAsia="Times New Roman" w:hAnsi="Times New Roman" w:cs="Times New Roman"/>
          <w:sz w:val="24"/>
          <w:szCs w:val="24"/>
          <w:lang w:val="en-US" w:eastAsia="ru-RU"/>
        </w:rPr>
      </w:pPr>
      <w:r w:rsidRPr="005C23D0">
        <w:rPr>
          <w:rFonts w:ascii="Times New Roman" w:eastAsia="Times New Roman" w:hAnsi="Times New Roman" w:cs="Times New Roman"/>
          <w:bCs/>
          <w:position w:val="-30"/>
          <w:sz w:val="24"/>
          <w:szCs w:val="24"/>
          <w:lang w:val="en-US" w:eastAsia="ru-RU"/>
        </w:rPr>
        <w:object w:dxaOrig="1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3pt" o:ole="">
            <v:imagedata r:id="rId8" o:title=""/>
          </v:shape>
          <o:OLEObject Type="Embed" ProgID="Equation.3" ShapeID="_x0000_i1025" DrawAspect="Content" ObjectID="_1553946183" r:id="rId9"/>
        </w:object>
      </w:r>
      <w:r w:rsidRPr="00A8586C">
        <w:rPr>
          <w:rFonts w:ascii="Times New Roman" w:eastAsia="Times New Roman" w:hAnsi="Times New Roman" w:cs="Times New Roman"/>
          <w:bCs/>
          <w:sz w:val="24"/>
          <w:szCs w:val="24"/>
          <w:lang w:val="en-US" w:eastAsia="ru-RU"/>
        </w:rPr>
        <w:tab/>
      </w:r>
      <w:r w:rsidRPr="005C23D0">
        <w:rPr>
          <w:rFonts w:ascii="Times New Roman" w:eastAsia="Times New Roman" w:hAnsi="Times New Roman" w:cs="Times New Roman"/>
          <w:bCs/>
          <w:position w:val="-10"/>
          <w:sz w:val="24"/>
          <w:szCs w:val="24"/>
          <w:lang w:val="en-US" w:eastAsia="ru-RU"/>
        </w:rPr>
        <w:object w:dxaOrig="1365" w:dyaOrig="330">
          <v:shape id="_x0000_i1026" type="#_x0000_t75" style="width:68.25pt;height:16.5pt" o:ole="">
            <v:imagedata r:id="rId10" o:title=""/>
          </v:shape>
          <o:OLEObject Type="Embed" ProgID="Equation.3" ShapeID="_x0000_i1026" DrawAspect="Content" ObjectID="_1553946184" r:id="rId11"/>
        </w:object>
      </w:r>
      <w:r w:rsidRPr="00A8586C">
        <w:rPr>
          <w:rFonts w:ascii="Times New Roman" w:eastAsia="Times New Roman" w:hAnsi="Times New Roman" w:cs="Times New Roman"/>
          <w:sz w:val="28"/>
          <w:szCs w:val="28"/>
          <w:lang w:val="en-US" w:eastAsia="ru-RU"/>
        </w:rPr>
        <w:tab/>
      </w:r>
      <w:r w:rsidRPr="00A8586C">
        <w:rPr>
          <w:rFonts w:ascii="Times New Roman" w:eastAsia="Times New Roman" w:hAnsi="Times New Roman" w:cs="Times New Roman"/>
          <w:sz w:val="24"/>
          <w:szCs w:val="24"/>
          <w:lang w:val="en-US" w:eastAsia="ru-RU"/>
        </w:rPr>
        <w:tab/>
      </w:r>
      <w:r w:rsidRPr="00A8586C">
        <w:rPr>
          <w:rFonts w:ascii="Times New Roman" w:eastAsia="Times New Roman" w:hAnsi="Times New Roman" w:cs="Times New Roman"/>
          <w:sz w:val="24"/>
          <w:szCs w:val="24"/>
          <w:lang w:val="en-US" w:eastAsia="ru-RU"/>
        </w:rPr>
        <w:tab/>
      </w:r>
      <w:r w:rsidRPr="00A8586C">
        <w:rPr>
          <w:rFonts w:ascii="Times New Roman" w:eastAsia="Times New Roman" w:hAnsi="Times New Roman" w:cs="Times New Roman"/>
          <w:sz w:val="24"/>
          <w:szCs w:val="24"/>
          <w:lang w:val="en-US" w:eastAsia="ru-RU"/>
        </w:rPr>
        <w:tab/>
      </w:r>
      <w:r w:rsidRPr="00A8586C">
        <w:rPr>
          <w:rFonts w:ascii="Times New Roman" w:eastAsia="Times New Roman" w:hAnsi="Times New Roman" w:cs="Times New Roman"/>
          <w:sz w:val="24"/>
          <w:szCs w:val="24"/>
          <w:lang w:val="en-US" w:eastAsia="ru-RU"/>
        </w:rPr>
        <w:tab/>
        <w:t>(1)</w:t>
      </w:r>
    </w:p>
    <w:p w:rsidR="005C23D0" w:rsidRPr="00EA0123" w:rsidRDefault="00EA0123" w:rsidP="005C23D0">
      <w:pPr>
        <w:spacing w:after="0" w:line="240" w:lineRule="auto"/>
        <w:ind w:right="48"/>
        <w:jc w:val="both"/>
        <w:rPr>
          <w:rFonts w:ascii="Times New Roman" w:eastAsia="Times New Roman" w:hAnsi="Times New Roman" w:cs="Times New Roman"/>
          <w:sz w:val="24"/>
          <w:szCs w:val="24"/>
          <w:lang w:val="en-US" w:eastAsia="ru-RU"/>
        </w:rPr>
      </w:pPr>
      <w:proofErr w:type="gramStart"/>
      <w:r w:rsidRPr="00EA0123">
        <w:rPr>
          <w:rFonts w:ascii="Times New Roman" w:eastAsia="Times New Roman" w:hAnsi="Times New Roman" w:cs="Times New Roman"/>
          <w:sz w:val="24"/>
          <w:szCs w:val="24"/>
          <w:lang w:val="en-US" w:eastAsia="ru-RU"/>
        </w:rPr>
        <w:t>where</w:t>
      </w:r>
      <w:proofErr w:type="gramEnd"/>
      <w:r w:rsidRPr="00EA0123">
        <w:rPr>
          <w:rFonts w:ascii="Times New Roman" w:eastAsia="Times New Roman" w:hAnsi="Times New Roman" w:cs="Times New Roman"/>
          <w:sz w:val="24"/>
          <w:szCs w:val="24"/>
          <w:lang w:val="en-US" w:eastAsia="ru-RU"/>
        </w:rPr>
        <w:t xml:space="preserve"> </w:t>
      </w:r>
      <w:proofErr w:type="spellStart"/>
      <w:r w:rsidRPr="00EA0123">
        <w:rPr>
          <w:rFonts w:ascii="Times New Roman" w:eastAsia="Times New Roman" w:hAnsi="Times New Roman" w:cs="Times New Roman"/>
          <w:sz w:val="24"/>
          <w:szCs w:val="24"/>
          <w:lang w:eastAsia="ru-RU"/>
        </w:rPr>
        <w:t>δ</w:t>
      </w:r>
      <w:r w:rsidRPr="00EA0123">
        <w:rPr>
          <w:rFonts w:ascii="Times New Roman" w:eastAsia="Times New Roman" w:hAnsi="Times New Roman" w:cs="Times New Roman"/>
          <w:sz w:val="24"/>
          <w:szCs w:val="24"/>
          <w:vertAlign w:val="subscript"/>
          <w:lang w:eastAsia="ru-RU"/>
        </w:rPr>
        <w:t>П</w:t>
      </w:r>
      <w:proofErr w:type="spellEnd"/>
      <w:r w:rsidRPr="00EA0123">
        <w:rPr>
          <w:rFonts w:ascii="Times New Roman" w:eastAsia="Times New Roman" w:hAnsi="Times New Roman" w:cs="Times New Roman"/>
          <w:sz w:val="24"/>
          <w:szCs w:val="24"/>
          <w:lang w:val="en-US" w:eastAsia="ru-RU"/>
        </w:rPr>
        <w:t xml:space="preserve"> is the pixel size of an image receiver, </w:t>
      </w:r>
      <w:r w:rsidRPr="00EA0123">
        <w:rPr>
          <w:rFonts w:ascii="Times New Roman" w:eastAsia="Times New Roman" w:hAnsi="Times New Roman" w:cs="Times New Roman"/>
          <w:bCs/>
          <w:sz w:val="24"/>
          <w:szCs w:val="24"/>
          <w:lang w:val="en-US" w:eastAsia="ru-RU"/>
        </w:rPr>
        <w:t>n</w:t>
      </w:r>
      <w:r w:rsidRPr="00EA0123">
        <w:rPr>
          <w:rFonts w:ascii="Times New Roman" w:eastAsia="Times New Roman" w:hAnsi="Times New Roman" w:cs="Times New Roman"/>
          <w:bCs/>
          <w:sz w:val="24"/>
          <w:szCs w:val="24"/>
          <w:vertAlign w:val="subscript"/>
          <w:lang w:eastAsia="ru-RU"/>
        </w:rPr>
        <w:t>Ш</w:t>
      </w:r>
      <w:r w:rsidRPr="00EA0123">
        <w:rPr>
          <w:rFonts w:ascii="Times New Roman" w:eastAsia="Times New Roman" w:hAnsi="Times New Roman" w:cs="Times New Roman"/>
          <w:bCs/>
          <w:sz w:val="24"/>
          <w:szCs w:val="24"/>
          <w:lang w:val="en-US" w:eastAsia="ru-RU"/>
        </w:rPr>
        <w:t xml:space="preserve"> is the number of storage rows in the matrix, V</w:t>
      </w:r>
      <w:r w:rsidRPr="00EA0123">
        <w:rPr>
          <w:rFonts w:ascii="Times New Roman" w:eastAsia="Times New Roman" w:hAnsi="Times New Roman" w:cs="Times New Roman"/>
          <w:bCs/>
          <w:sz w:val="24"/>
          <w:szCs w:val="24"/>
          <w:vertAlign w:val="subscript"/>
          <w:lang w:eastAsia="ru-RU"/>
        </w:rPr>
        <w:t>СК</w:t>
      </w:r>
      <w:r w:rsidRPr="00EA0123">
        <w:rPr>
          <w:rFonts w:ascii="Times New Roman" w:eastAsia="Times New Roman" w:hAnsi="Times New Roman" w:cs="Times New Roman"/>
          <w:bCs/>
          <w:sz w:val="24"/>
          <w:szCs w:val="24"/>
          <w:lang w:val="en-US" w:eastAsia="ru-RU"/>
        </w:rPr>
        <w:t xml:space="preserve"> is the speed of image motion in the focal plane</w:t>
      </w:r>
      <w:r w:rsidRPr="00EA0123">
        <w:rPr>
          <w:rFonts w:ascii="Times New Roman" w:eastAsia="Times New Roman" w:hAnsi="Times New Roman" w:cs="Times New Roman"/>
          <w:sz w:val="24"/>
          <w:szCs w:val="24"/>
          <w:lang w:val="en-US" w:eastAsia="ru-RU"/>
        </w:rPr>
        <w:t>. By resolution cell we mean projection of an Earth’s surface area onto the sensing element of the optical-to-electrical converter (pixel)</w:t>
      </w:r>
      <w:r w:rsidR="005C23D0" w:rsidRPr="00EA0123">
        <w:rPr>
          <w:rFonts w:ascii="Times New Roman" w:eastAsia="Times New Roman" w:hAnsi="Times New Roman" w:cs="Times New Roman"/>
          <w:sz w:val="24"/>
          <w:szCs w:val="24"/>
          <w:lang w:val="en-US" w:eastAsia="ru-RU"/>
        </w:rPr>
        <w:t>.</w:t>
      </w:r>
    </w:p>
    <w:p w:rsidR="005C23D0" w:rsidRPr="00F41B79" w:rsidRDefault="005C23D0" w:rsidP="00EA0123">
      <w:pPr>
        <w:autoSpaceDE w:val="0"/>
        <w:autoSpaceDN w:val="0"/>
        <w:adjustRightInd w:val="0"/>
        <w:spacing w:after="0" w:line="240" w:lineRule="auto"/>
        <w:rPr>
          <w:rFonts w:ascii="Times New Roman" w:hAnsi="Times New Roman" w:cs="Times New Roman"/>
          <w:sz w:val="28"/>
          <w:szCs w:val="28"/>
          <w:lang w:val="en-US"/>
        </w:rPr>
      </w:pPr>
    </w:p>
    <w:p w:rsidR="005C23D0" w:rsidRDefault="00EA0123" w:rsidP="005C23D0">
      <w:pPr>
        <w:autoSpaceDE w:val="0"/>
        <w:autoSpaceDN w:val="0"/>
        <w:adjustRightInd w:val="0"/>
        <w:spacing w:after="0" w:line="240" w:lineRule="auto"/>
        <w:ind w:firstLine="709"/>
        <w:rPr>
          <w:rFonts w:ascii="Times New Roman" w:hAnsi="Times New Roman" w:cs="Times New Roman"/>
          <w:sz w:val="28"/>
          <w:szCs w:val="28"/>
        </w:rPr>
      </w:pPr>
      <w:r>
        <w:rPr>
          <w:noProof/>
          <w:lang w:eastAsia="ru-RU"/>
        </w:rPr>
        <w:drawing>
          <wp:inline distT="0" distB="0" distL="0" distR="0" wp14:anchorId="5CBA5ECF" wp14:editId="74D41F8F">
            <wp:extent cx="5286375" cy="2009775"/>
            <wp:effectExtent l="0" t="0" r="9525" b="0"/>
            <wp:docPr id="2" name="Рисунок 1" descr="Блок-схема.png"/>
            <wp:cNvGraphicFramePr/>
            <a:graphic xmlns:a="http://schemas.openxmlformats.org/drawingml/2006/main">
              <a:graphicData uri="http://schemas.openxmlformats.org/drawingml/2006/picture">
                <pic:pic xmlns:pic="http://schemas.openxmlformats.org/drawingml/2006/picture">
                  <pic:nvPicPr>
                    <pic:cNvPr id="2" name="Рисунок 1" descr="Блок-схема.png"/>
                    <pic:cNvPicPr/>
                  </pic:nvPicPr>
                  <pic:blipFill>
                    <a:blip r:embed="rId12" cstate="print"/>
                    <a:stretch>
                      <a:fillRect/>
                    </a:stretch>
                  </pic:blipFill>
                  <pic:spPr>
                    <a:xfrm>
                      <a:off x="0" y="0"/>
                      <a:ext cx="5286375" cy="2009775"/>
                    </a:xfrm>
                    <a:prstGeom prst="rect">
                      <a:avLst/>
                    </a:prstGeom>
                  </pic:spPr>
                </pic:pic>
              </a:graphicData>
            </a:graphic>
          </wp:inline>
        </w:drawing>
      </w:r>
    </w:p>
    <w:p w:rsidR="005C23D0" w:rsidRDefault="005C23D0" w:rsidP="005C23D0">
      <w:pPr>
        <w:autoSpaceDE w:val="0"/>
        <w:autoSpaceDN w:val="0"/>
        <w:adjustRightInd w:val="0"/>
        <w:spacing w:after="0" w:line="240" w:lineRule="auto"/>
        <w:ind w:firstLine="709"/>
        <w:rPr>
          <w:rFonts w:ascii="Times New Roman" w:hAnsi="Times New Roman" w:cs="Times New Roman"/>
          <w:sz w:val="28"/>
          <w:szCs w:val="28"/>
        </w:rPr>
      </w:pPr>
    </w:p>
    <w:p w:rsidR="005C23D0" w:rsidRPr="00F41B79" w:rsidRDefault="00F41B79" w:rsidP="005C23D0">
      <w:pPr>
        <w:spacing w:after="0" w:line="240" w:lineRule="auto"/>
        <w:ind w:right="48" w:firstLine="567"/>
        <w:contextualSpacing/>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Fig</w:t>
      </w:r>
      <w:r w:rsidR="005C23D0" w:rsidRPr="00F41B79">
        <w:rPr>
          <w:rFonts w:ascii="Times New Roman" w:eastAsia="Times New Roman" w:hAnsi="Times New Roman" w:cs="Times New Roman"/>
          <w:sz w:val="20"/>
          <w:szCs w:val="20"/>
          <w:lang w:val="en-US" w:eastAsia="ru-RU"/>
        </w:rPr>
        <w:t xml:space="preserve">.1 – </w:t>
      </w:r>
      <w:r>
        <w:rPr>
          <w:rFonts w:ascii="Times New Roman" w:eastAsia="Times New Roman" w:hAnsi="Times New Roman" w:cs="Times New Roman"/>
          <w:sz w:val="20"/>
          <w:szCs w:val="20"/>
          <w:lang w:val="en-US" w:eastAsia="ru-RU"/>
        </w:rPr>
        <w:t>Flow</w:t>
      </w:r>
      <w:r w:rsidRPr="00F41B79">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chart</w:t>
      </w:r>
      <w:r w:rsidRPr="00F41B79">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of</w:t>
      </w:r>
      <w:r w:rsidRPr="00F41B79">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algorithm</w:t>
      </w:r>
      <w:r w:rsidR="005C23D0" w:rsidRPr="00F41B79">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determining</w:t>
      </w:r>
      <w:r w:rsidRPr="00F41B79">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control</w:t>
      </w:r>
      <w:r w:rsidRPr="00F41B79">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accuracy</w:t>
      </w:r>
      <w:r w:rsidRPr="00F41B79">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ov</w:t>
      </w:r>
      <w:bookmarkStart w:id="0" w:name="_GoBack"/>
      <w:bookmarkEnd w:id="0"/>
      <w:r>
        <w:rPr>
          <w:rFonts w:ascii="Times New Roman" w:eastAsia="Times New Roman" w:hAnsi="Times New Roman" w:cs="Times New Roman"/>
          <w:sz w:val="20"/>
          <w:szCs w:val="20"/>
          <w:lang w:val="en-US" w:eastAsia="ru-RU"/>
        </w:rPr>
        <w:t>er an observation interval</w:t>
      </w:r>
    </w:p>
    <w:p w:rsidR="005C23D0" w:rsidRPr="00F41B79" w:rsidRDefault="005C23D0" w:rsidP="005C23D0">
      <w:pPr>
        <w:spacing w:after="0" w:line="240" w:lineRule="auto"/>
        <w:ind w:right="48" w:firstLine="567"/>
        <w:contextualSpacing/>
        <w:jc w:val="center"/>
        <w:rPr>
          <w:rFonts w:ascii="Times New Roman" w:eastAsia="Times New Roman" w:hAnsi="Times New Roman" w:cs="Times New Roman"/>
          <w:sz w:val="20"/>
          <w:szCs w:val="20"/>
          <w:lang w:val="en-US" w:eastAsia="ru-RU"/>
        </w:rPr>
      </w:pPr>
    </w:p>
    <w:p w:rsidR="00F41B79" w:rsidRPr="00F41B79" w:rsidRDefault="00F41B79" w:rsidP="003A3C2A">
      <w:pPr>
        <w:pStyle w:val="af2"/>
        <w:ind w:left="0" w:right="48" w:firstLine="567"/>
        <w:jc w:val="both"/>
        <w:rPr>
          <w:szCs w:val="20"/>
          <w:lang w:val="en-US"/>
        </w:rPr>
      </w:pPr>
      <w:r w:rsidRPr="00F41B79">
        <w:rPr>
          <w:szCs w:val="20"/>
          <w:lang w:val="en-US"/>
        </w:rPr>
        <w:t>Thus the propose</w:t>
      </w:r>
      <w:r>
        <w:rPr>
          <w:szCs w:val="20"/>
          <w:lang w:val="en-US"/>
        </w:rPr>
        <w:t>d</w:t>
      </w:r>
      <w:r w:rsidRPr="00F41B79">
        <w:rPr>
          <w:szCs w:val="20"/>
          <w:lang w:val="en-US"/>
        </w:rPr>
        <w:t xml:space="preserve"> algorithm allows determining necessary accuracy characteristics of an Earth remote sensing satellite control system subject to the condition of non-exceeding the allowable image shift across the sensing equipment swath over the intervals of the stellar sky and Earth’s surface observation in the specified range of deviation of the central line of sight from the nadir and yaw angle (relative azimuth).</w:t>
      </w:r>
    </w:p>
    <w:p w:rsidR="00E364A0" w:rsidRPr="00F41B79" w:rsidRDefault="00F41B79" w:rsidP="003A3C2A">
      <w:pPr>
        <w:autoSpaceDE w:val="0"/>
        <w:autoSpaceDN w:val="0"/>
        <w:adjustRightInd w:val="0"/>
        <w:spacing w:after="0" w:line="240" w:lineRule="auto"/>
        <w:ind w:firstLine="567"/>
        <w:jc w:val="both"/>
        <w:rPr>
          <w:rFonts w:ascii="Times New Roman" w:hAnsi="Times New Roman" w:cs="Times New Roman"/>
          <w:i/>
          <w:sz w:val="28"/>
          <w:szCs w:val="28"/>
          <w:lang w:val="en-US"/>
        </w:rPr>
      </w:pPr>
      <w:r w:rsidRPr="00F41B79">
        <w:rPr>
          <w:rFonts w:ascii="Times New Roman" w:eastAsia="Times New Roman" w:hAnsi="Times New Roman" w:cs="Times New Roman"/>
          <w:sz w:val="24"/>
          <w:szCs w:val="20"/>
          <w:lang w:val="en-US" w:eastAsia="ru-RU"/>
        </w:rPr>
        <w:lastRenderedPageBreak/>
        <w:t>Choice of control system accuracy characteristics depends on the image motion speed range realized by an OC, storage row number, orbital parameters, and specified angular motion. The requirements to the angular motion accuracy become stricter at increasing the storage row number and choosing the image motion speed range, where imaging is p</w:t>
      </w:r>
      <w:r>
        <w:rPr>
          <w:rFonts w:ascii="Times New Roman" w:eastAsia="Times New Roman" w:hAnsi="Times New Roman" w:cs="Times New Roman"/>
          <w:sz w:val="24"/>
          <w:szCs w:val="20"/>
          <w:lang w:val="en-US" w:eastAsia="ru-RU"/>
        </w:rPr>
        <w:t>erformed with pitch deceleration.</w:t>
      </w:r>
    </w:p>
    <w:p w:rsidR="005C23D0" w:rsidRPr="00F41B79" w:rsidRDefault="005C23D0" w:rsidP="005C23D0">
      <w:pPr>
        <w:autoSpaceDE w:val="0"/>
        <w:autoSpaceDN w:val="0"/>
        <w:adjustRightInd w:val="0"/>
        <w:spacing w:after="0" w:line="240" w:lineRule="auto"/>
        <w:ind w:firstLine="709"/>
        <w:rPr>
          <w:rFonts w:ascii="Times New Roman" w:hAnsi="Times New Roman" w:cs="Times New Roman"/>
          <w:sz w:val="28"/>
          <w:szCs w:val="28"/>
          <w:lang w:val="en-US"/>
        </w:rPr>
      </w:pPr>
    </w:p>
    <w:p w:rsidR="005C23D0" w:rsidRPr="00426C7E" w:rsidRDefault="00426C7E" w:rsidP="00D4290C">
      <w:pPr>
        <w:widowControl w:val="0"/>
        <w:autoSpaceDE w:val="0"/>
        <w:autoSpaceDN w:val="0"/>
        <w:adjustRightInd w:val="0"/>
        <w:spacing w:after="0" w:line="240" w:lineRule="auto"/>
        <w:ind w:right="48" w:firstLine="567"/>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References</w:t>
      </w:r>
    </w:p>
    <w:p w:rsidR="00D4290C" w:rsidRPr="00D4290C" w:rsidRDefault="00A8586C" w:rsidP="00D4290C">
      <w:pPr>
        <w:widowControl w:val="0"/>
        <w:numPr>
          <w:ilvl w:val="0"/>
          <w:numId w:val="1"/>
        </w:numPr>
        <w:tabs>
          <w:tab w:val="left" w:pos="426"/>
          <w:tab w:val="left" w:pos="851"/>
        </w:tabs>
        <w:autoSpaceDE w:val="0"/>
        <w:autoSpaceDN w:val="0"/>
        <w:adjustRightInd w:val="0"/>
        <w:spacing w:after="0" w:line="240" w:lineRule="auto"/>
        <w:ind w:left="0" w:right="48" w:firstLine="567"/>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val="en-US" w:eastAsia="ru-RU"/>
        </w:rPr>
        <w:t>Anshakov</w:t>
      </w:r>
      <w:proofErr w:type="spellEnd"/>
      <w:r w:rsidRPr="00A8586C">
        <w:rPr>
          <w:rFonts w:ascii="Times New Roman" w:eastAsia="Times New Roman" w:hAnsi="Times New Roman" w:cs="Times New Roman"/>
          <w:sz w:val="24"/>
          <w:szCs w:val="24"/>
          <w:lang w:val="en-US" w:eastAsia="ru-RU"/>
        </w:rPr>
        <w:t>,</w:t>
      </w:r>
      <w:r w:rsidR="00D4290C" w:rsidRPr="00A8586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G</w:t>
      </w:r>
      <w:r w:rsidR="00D4290C" w:rsidRPr="00A8586C">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P</w:t>
      </w:r>
      <w:r w:rsidR="00D4290C" w:rsidRPr="00A8586C">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Manturov</w:t>
      </w:r>
      <w:proofErr w:type="spellEnd"/>
      <w:r w:rsidRPr="00A8586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w:t>
      </w:r>
      <w:r w:rsidR="00D4290C" w:rsidRPr="00A8586C">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I</w:t>
      </w:r>
      <w:r w:rsidR="00D4290C" w:rsidRPr="00A8586C">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Ustalov</w:t>
      </w:r>
      <w:proofErr w:type="spellEnd"/>
      <w:r w:rsidRPr="00A8586C">
        <w:rPr>
          <w:rFonts w:ascii="Times New Roman" w:eastAsia="Times New Roman" w:hAnsi="Times New Roman" w:cs="Times New Roman"/>
          <w:sz w:val="24"/>
          <w:szCs w:val="24"/>
          <w:lang w:val="en-US" w:eastAsia="ru-RU"/>
        </w:rPr>
        <w:t>,</w:t>
      </w:r>
      <w:r w:rsidR="00D4290C" w:rsidRPr="00A8586C">
        <w:rPr>
          <w:rFonts w:ascii="Times New Roman" w:eastAsia="Times New Roman" w:hAnsi="Times New Roman" w:cs="Times New Roman"/>
          <w:sz w:val="24"/>
          <w:szCs w:val="24"/>
          <w:lang w:val="en-US" w:eastAsia="ru-RU"/>
        </w:rPr>
        <w:t xml:space="preserve"> </w:t>
      </w:r>
      <w:proofErr w:type="spellStart"/>
      <w:proofErr w:type="gramStart"/>
      <w:r>
        <w:rPr>
          <w:rFonts w:ascii="Times New Roman" w:eastAsia="Times New Roman" w:hAnsi="Times New Roman" w:cs="Times New Roman"/>
          <w:sz w:val="24"/>
          <w:szCs w:val="24"/>
          <w:lang w:val="en-US" w:eastAsia="ru-RU"/>
        </w:rPr>
        <w:t>Ju</w:t>
      </w:r>
      <w:r w:rsidR="00D4290C" w:rsidRPr="00A8586C">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M</w:t>
      </w:r>
      <w:proofErr w:type="spellEnd"/>
      <w:r w:rsidR="00D4290C" w:rsidRPr="00A8586C">
        <w:rPr>
          <w:rFonts w:ascii="Times New Roman" w:eastAsia="Times New Roman" w:hAnsi="Times New Roman" w:cs="Times New Roman"/>
          <w:sz w:val="24"/>
          <w:szCs w:val="24"/>
          <w:lang w:val="en-US" w:eastAsia="ru-RU"/>
        </w:rPr>
        <w:t>.,</w:t>
      </w:r>
      <w:proofErr w:type="gramEnd"/>
      <w:r w:rsidR="00D4290C" w:rsidRPr="00A8586C">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Gorelov</w:t>
      </w:r>
      <w:proofErr w:type="spellEnd"/>
      <w:r>
        <w:rPr>
          <w:rFonts w:ascii="Times New Roman" w:eastAsia="Times New Roman" w:hAnsi="Times New Roman" w:cs="Times New Roman"/>
          <w:sz w:val="24"/>
          <w:szCs w:val="24"/>
          <w:lang w:val="en-US" w:eastAsia="ru-RU"/>
        </w:rPr>
        <w:t>,</w:t>
      </w:r>
      <w:r w:rsidR="00D4290C" w:rsidRPr="00A8586C">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Yu</w:t>
      </w:r>
      <w:r w:rsidR="00D4290C" w:rsidRPr="00A8586C">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N</w:t>
      </w:r>
      <w:proofErr w:type="spellEnd"/>
      <w:r w:rsidR="00D4290C" w:rsidRPr="00A8586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Earth remote sensing satellite angular motion control.</w:t>
      </w:r>
      <w:r w:rsidR="00D4290C" w:rsidRPr="00A8586C">
        <w:rPr>
          <w:rFonts w:ascii="Times New Roman" w:eastAsia="Times New Roman" w:hAnsi="Times New Roman" w:cs="Times New Roman"/>
          <w:sz w:val="24"/>
          <w:szCs w:val="24"/>
          <w:lang w:val="en-US" w:eastAsia="ru-RU"/>
        </w:rPr>
        <w:t xml:space="preserve"> // </w:t>
      </w:r>
      <w:proofErr w:type="spellStart"/>
      <w:r w:rsidRPr="00A8586C">
        <w:rPr>
          <w:rFonts w:ascii="Times New Roman" w:eastAsia="Times New Roman" w:hAnsi="Times New Roman" w:cs="Times New Roman"/>
          <w:i/>
          <w:sz w:val="24"/>
          <w:szCs w:val="24"/>
          <w:lang w:val="en-US" w:eastAsia="ru-RU"/>
        </w:rPr>
        <w:t>Polyot</w:t>
      </w:r>
      <w:proofErr w:type="spellEnd"/>
      <w:r w:rsidR="00D4290C" w:rsidRPr="00A8586C">
        <w:rPr>
          <w:rFonts w:ascii="Times New Roman" w:eastAsia="Times New Roman" w:hAnsi="Times New Roman" w:cs="Times New Roman"/>
          <w:sz w:val="24"/>
          <w:szCs w:val="24"/>
          <w:lang w:val="en-US" w:eastAsia="ru-RU"/>
        </w:rPr>
        <w:t xml:space="preserve">. </w:t>
      </w:r>
      <w:r w:rsidR="00D4290C" w:rsidRPr="00D4290C">
        <w:rPr>
          <w:rFonts w:ascii="Times New Roman" w:eastAsia="Times New Roman" w:hAnsi="Times New Roman" w:cs="Times New Roman"/>
          <w:sz w:val="24"/>
          <w:szCs w:val="24"/>
          <w:lang w:eastAsia="ru-RU"/>
        </w:rPr>
        <w:t>2006. №</w:t>
      </w:r>
      <w:r>
        <w:rPr>
          <w:rFonts w:ascii="Times New Roman" w:eastAsia="Times New Roman" w:hAnsi="Times New Roman" w:cs="Times New Roman"/>
          <w:sz w:val="24"/>
          <w:szCs w:val="24"/>
          <w:lang w:val="en-US" w:eastAsia="ru-RU"/>
        </w:rPr>
        <w:t xml:space="preserve"> </w:t>
      </w:r>
      <w:r w:rsidR="00D4290C" w:rsidRPr="00D4290C">
        <w:rPr>
          <w:rFonts w:ascii="Times New Roman" w:eastAsia="Times New Roman" w:hAnsi="Times New Roman" w:cs="Times New Roman"/>
          <w:sz w:val="24"/>
          <w:szCs w:val="24"/>
          <w:lang w:eastAsia="ru-RU"/>
        </w:rPr>
        <w:t xml:space="preserve">6. </w:t>
      </w:r>
      <w:r w:rsidR="001A4C76">
        <w:rPr>
          <w:rFonts w:ascii="Times New Roman" w:eastAsia="Times New Roman" w:hAnsi="Times New Roman" w:cs="Times New Roman"/>
          <w:sz w:val="24"/>
          <w:szCs w:val="24"/>
          <w:lang w:val="en-US" w:eastAsia="ru-RU"/>
        </w:rPr>
        <w:t>Pages</w:t>
      </w:r>
      <w:r w:rsidR="001A4C76" w:rsidRPr="00D4290C">
        <w:rPr>
          <w:rFonts w:ascii="Times New Roman" w:eastAsia="Times New Roman" w:hAnsi="Times New Roman" w:cs="Times New Roman"/>
          <w:sz w:val="24"/>
          <w:szCs w:val="24"/>
          <w:lang w:eastAsia="ru-RU"/>
        </w:rPr>
        <w:t xml:space="preserve"> </w:t>
      </w:r>
      <w:r w:rsidR="00D4290C" w:rsidRPr="00D4290C">
        <w:rPr>
          <w:rFonts w:ascii="Times New Roman" w:eastAsia="Times New Roman" w:hAnsi="Times New Roman" w:cs="Times New Roman"/>
          <w:sz w:val="24"/>
          <w:szCs w:val="24"/>
          <w:lang w:eastAsia="ru-RU"/>
        </w:rPr>
        <w:t>12-18.</w:t>
      </w:r>
    </w:p>
    <w:p w:rsidR="00D4290C" w:rsidRPr="00D4290C" w:rsidRDefault="00A8586C" w:rsidP="00D4290C">
      <w:pPr>
        <w:widowControl w:val="0"/>
        <w:numPr>
          <w:ilvl w:val="0"/>
          <w:numId w:val="1"/>
        </w:numPr>
        <w:tabs>
          <w:tab w:val="left" w:pos="426"/>
          <w:tab w:val="left" w:pos="851"/>
        </w:tabs>
        <w:autoSpaceDE w:val="0"/>
        <w:autoSpaceDN w:val="0"/>
        <w:adjustRightInd w:val="0"/>
        <w:spacing w:after="0" w:line="240" w:lineRule="auto"/>
        <w:ind w:left="0" w:right="48"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val="en-US" w:eastAsia="ru-RU"/>
        </w:rPr>
        <w:t>Borodin</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M</w:t>
      </w:r>
      <w:r w:rsidR="00D4290C" w:rsidRPr="00673993">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S</w:t>
      </w:r>
      <w:r w:rsidR="00D4290C" w:rsidRPr="00673993">
        <w:rPr>
          <w:rFonts w:ascii="Times New Roman" w:eastAsia="Times New Roman" w:hAnsi="Times New Roman" w:cs="Times New Roman"/>
          <w:sz w:val="24"/>
          <w:szCs w:val="24"/>
          <w:lang w:val="en-US" w:eastAsia="ru-RU"/>
        </w:rPr>
        <w:t>.</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Technology</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w:t>
      </w:r>
      <w:r w:rsidRPr="00673993">
        <w:rPr>
          <w:rFonts w:ascii="Times New Roman" w:eastAsia="Times New Roman" w:hAnsi="Times New Roman" w:cs="Times New Roman"/>
          <w:sz w:val="24"/>
          <w:szCs w:val="24"/>
          <w:lang w:val="en-US" w:eastAsia="ru-RU"/>
        </w:rPr>
        <w:t xml:space="preserve"> </w:t>
      </w:r>
      <w:r w:rsidR="00673993">
        <w:rPr>
          <w:rFonts w:ascii="Times New Roman" w:eastAsia="Times New Roman" w:hAnsi="Times New Roman" w:cs="Times New Roman"/>
          <w:sz w:val="24"/>
          <w:szCs w:val="24"/>
          <w:lang w:val="en-US" w:eastAsia="ru-RU"/>
        </w:rPr>
        <w:t>tree</w:t>
      </w:r>
      <w:r w:rsidR="00673993" w:rsidRPr="00673993">
        <w:rPr>
          <w:rFonts w:ascii="Times New Roman" w:eastAsia="Times New Roman" w:hAnsi="Times New Roman" w:cs="Times New Roman"/>
          <w:sz w:val="24"/>
          <w:szCs w:val="24"/>
          <w:lang w:val="en-US" w:eastAsia="ru-RU"/>
        </w:rPr>
        <w:t>-</w:t>
      </w:r>
      <w:r w:rsidR="00673993">
        <w:rPr>
          <w:rFonts w:ascii="Times New Roman" w:eastAsia="Times New Roman" w:hAnsi="Times New Roman" w:cs="Times New Roman"/>
          <w:sz w:val="24"/>
          <w:szCs w:val="24"/>
          <w:lang w:val="en-US" w:eastAsia="ru-RU"/>
        </w:rPr>
        <w:t>axis</w:t>
      </w:r>
      <w:r w:rsidR="00673993" w:rsidRPr="00673993">
        <w:rPr>
          <w:rFonts w:ascii="Times New Roman" w:eastAsia="Times New Roman" w:hAnsi="Times New Roman" w:cs="Times New Roman"/>
          <w:sz w:val="24"/>
          <w:szCs w:val="24"/>
          <w:lang w:val="en-US" w:eastAsia="ru-RU"/>
        </w:rPr>
        <w:t xml:space="preserve"> </w:t>
      </w:r>
      <w:r w:rsidR="00673993">
        <w:rPr>
          <w:rFonts w:ascii="Times New Roman" w:eastAsia="Times New Roman" w:hAnsi="Times New Roman" w:cs="Times New Roman"/>
          <w:sz w:val="24"/>
          <w:szCs w:val="24"/>
          <w:lang w:val="en-US" w:eastAsia="ru-RU"/>
        </w:rPr>
        <w:t>scanning</w:t>
      </w:r>
      <w:r w:rsidR="00673993"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by</w:t>
      </w:r>
      <w:r w:rsidRPr="00673993">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optronic</w:t>
      </w:r>
      <w:proofErr w:type="spellEnd"/>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space</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imaging</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systems</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Cosmonautics</w:t>
      </w:r>
      <w:r w:rsidRPr="001A4C76">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and</w:t>
      </w:r>
      <w:r w:rsidRPr="001A4C76">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Rocket</w:t>
      </w:r>
      <w:r w:rsidRPr="001A4C76">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Engineering</w:t>
      </w:r>
      <w:r w:rsidRPr="001A4C76">
        <w:rPr>
          <w:rFonts w:ascii="Times New Roman" w:eastAsia="Times New Roman" w:hAnsi="Times New Roman" w:cs="Times New Roman"/>
          <w:sz w:val="24"/>
          <w:szCs w:val="24"/>
          <w:lang w:val="en-US" w:eastAsia="ru-RU"/>
        </w:rPr>
        <w:t xml:space="preserve"> </w:t>
      </w:r>
      <w:r w:rsidR="00D4290C" w:rsidRPr="001A4C76">
        <w:rPr>
          <w:rFonts w:ascii="Times New Roman" w:eastAsia="Times New Roman" w:hAnsi="Times New Roman" w:cs="Times New Roman"/>
          <w:sz w:val="24"/>
          <w:szCs w:val="24"/>
          <w:lang w:val="en-US" w:eastAsia="ru-RU"/>
        </w:rPr>
        <w:t xml:space="preserve">// </w:t>
      </w:r>
      <w:r w:rsidR="001A4C76" w:rsidRPr="001A4C76">
        <w:rPr>
          <w:rFonts w:ascii="Times New Roman" w:eastAsia="Times New Roman" w:hAnsi="Times New Roman" w:cs="Times New Roman"/>
          <w:i/>
          <w:sz w:val="24"/>
          <w:szCs w:val="24"/>
          <w:lang w:val="en-US" w:eastAsia="ru-RU"/>
        </w:rPr>
        <w:t>Cosmonautics and Rocket Engineering</w:t>
      </w:r>
      <w:r w:rsidR="00D4290C" w:rsidRPr="001A4C76">
        <w:rPr>
          <w:rFonts w:ascii="Times New Roman" w:eastAsia="Times New Roman" w:hAnsi="Times New Roman" w:cs="Times New Roman"/>
          <w:sz w:val="24"/>
          <w:szCs w:val="24"/>
          <w:lang w:val="en-US" w:eastAsia="ru-RU"/>
        </w:rPr>
        <w:t xml:space="preserve">. </w:t>
      </w:r>
      <w:r w:rsidR="00D4290C" w:rsidRPr="00D4290C">
        <w:rPr>
          <w:rFonts w:ascii="Times New Roman" w:eastAsia="Times New Roman" w:hAnsi="Times New Roman" w:cs="Times New Roman"/>
          <w:sz w:val="24"/>
          <w:szCs w:val="24"/>
          <w:lang w:eastAsia="ru-RU"/>
        </w:rPr>
        <w:t>2008. №</w:t>
      </w:r>
      <w:r w:rsidR="00D4290C" w:rsidRPr="00D4290C">
        <w:rPr>
          <w:rFonts w:ascii="Times New Roman" w:eastAsia="Times New Roman" w:hAnsi="Times New Roman" w:cs="Times New Roman"/>
          <w:sz w:val="24"/>
          <w:szCs w:val="24"/>
          <w:lang w:val="en-US" w:eastAsia="ru-RU"/>
        </w:rPr>
        <w:t> </w:t>
      </w:r>
      <w:r w:rsidR="00D4290C" w:rsidRPr="00D4290C">
        <w:rPr>
          <w:rFonts w:ascii="Times New Roman" w:eastAsia="Times New Roman" w:hAnsi="Times New Roman" w:cs="Times New Roman"/>
          <w:sz w:val="24"/>
          <w:szCs w:val="24"/>
          <w:lang w:eastAsia="ru-RU"/>
        </w:rPr>
        <w:t xml:space="preserve">2(51). </w:t>
      </w:r>
      <w:r w:rsidR="001A4C76">
        <w:rPr>
          <w:rFonts w:ascii="Times New Roman" w:eastAsia="Times New Roman" w:hAnsi="Times New Roman" w:cs="Times New Roman"/>
          <w:sz w:val="24"/>
          <w:szCs w:val="24"/>
          <w:lang w:val="en-US" w:eastAsia="ru-RU"/>
        </w:rPr>
        <w:t>Pages</w:t>
      </w:r>
      <w:r w:rsidR="00D4290C" w:rsidRPr="00D4290C">
        <w:rPr>
          <w:rFonts w:ascii="Times New Roman" w:eastAsia="Times New Roman" w:hAnsi="Times New Roman" w:cs="Times New Roman"/>
          <w:sz w:val="24"/>
          <w:szCs w:val="24"/>
          <w:lang w:eastAsia="ru-RU"/>
        </w:rPr>
        <w:t xml:space="preserve"> 75-82.</w:t>
      </w:r>
    </w:p>
    <w:p w:rsidR="00D4290C" w:rsidRPr="00D4290C" w:rsidRDefault="001A4C76" w:rsidP="00D4290C">
      <w:pPr>
        <w:widowControl w:val="0"/>
        <w:numPr>
          <w:ilvl w:val="0"/>
          <w:numId w:val="1"/>
        </w:numPr>
        <w:tabs>
          <w:tab w:val="left" w:pos="426"/>
          <w:tab w:val="left" w:pos="851"/>
        </w:tabs>
        <w:autoSpaceDE w:val="0"/>
        <w:autoSpaceDN w:val="0"/>
        <w:adjustRightInd w:val="0"/>
        <w:spacing w:after="0" w:line="240" w:lineRule="auto"/>
        <w:ind w:left="0" w:right="48" w:firstLine="567"/>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8"/>
          <w:lang w:val="en-US" w:eastAsia="ru-RU"/>
        </w:rPr>
        <w:t>Zanin</w:t>
      </w:r>
      <w:proofErr w:type="spellEnd"/>
      <w:r w:rsidRPr="001A4C76">
        <w:rPr>
          <w:rFonts w:ascii="Times New Roman" w:eastAsia="Times New Roman" w:hAnsi="Times New Roman" w:cs="Times New Roman"/>
          <w:sz w:val="24"/>
          <w:szCs w:val="28"/>
          <w:lang w:val="en-US" w:eastAsia="ru-RU"/>
        </w:rPr>
        <w:t xml:space="preserve">, </w:t>
      </w:r>
      <w:r>
        <w:rPr>
          <w:rFonts w:ascii="Times New Roman" w:eastAsia="Times New Roman" w:hAnsi="Times New Roman" w:cs="Times New Roman"/>
          <w:sz w:val="24"/>
          <w:szCs w:val="28"/>
          <w:lang w:val="en-US" w:eastAsia="ru-RU"/>
        </w:rPr>
        <w:t>K</w:t>
      </w:r>
      <w:r w:rsidRPr="001A4C76">
        <w:rPr>
          <w:rFonts w:ascii="Times New Roman" w:eastAsia="Times New Roman" w:hAnsi="Times New Roman" w:cs="Times New Roman"/>
          <w:sz w:val="24"/>
          <w:szCs w:val="28"/>
          <w:lang w:val="en-US" w:eastAsia="ru-RU"/>
        </w:rPr>
        <w:t>.</w:t>
      </w:r>
      <w:r>
        <w:rPr>
          <w:rFonts w:ascii="Times New Roman" w:eastAsia="Times New Roman" w:hAnsi="Times New Roman" w:cs="Times New Roman"/>
          <w:sz w:val="24"/>
          <w:szCs w:val="28"/>
          <w:lang w:val="en-US" w:eastAsia="ru-RU"/>
        </w:rPr>
        <w:t>A</w:t>
      </w:r>
      <w:r w:rsidRPr="001A4C76">
        <w:rPr>
          <w:rFonts w:ascii="Times New Roman" w:eastAsia="Times New Roman" w:hAnsi="Times New Roman" w:cs="Times New Roman"/>
          <w:sz w:val="24"/>
          <w:szCs w:val="28"/>
          <w:lang w:val="en-US" w:eastAsia="ru-RU"/>
        </w:rPr>
        <w:t>.</w:t>
      </w:r>
      <w:r w:rsidR="00D4290C" w:rsidRPr="001A4C76">
        <w:rPr>
          <w:rFonts w:ascii="Times New Roman" w:eastAsia="Times New Roman" w:hAnsi="Times New Roman" w:cs="Times New Roman"/>
          <w:sz w:val="24"/>
          <w:szCs w:val="28"/>
          <w:lang w:val="en-US" w:eastAsia="ru-RU"/>
        </w:rPr>
        <w:t xml:space="preserve">, </w:t>
      </w:r>
      <w:proofErr w:type="spellStart"/>
      <w:r>
        <w:rPr>
          <w:rFonts w:ascii="Times New Roman" w:eastAsia="Times New Roman" w:hAnsi="Times New Roman" w:cs="Times New Roman"/>
          <w:sz w:val="24"/>
          <w:szCs w:val="28"/>
          <w:lang w:val="en-US" w:eastAsia="ru-RU"/>
        </w:rPr>
        <w:t>Khailov</w:t>
      </w:r>
      <w:proofErr w:type="spellEnd"/>
      <w:r w:rsidR="00D4290C" w:rsidRPr="001A4C76">
        <w:rPr>
          <w:rFonts w:ascii="Times New Roman" w:eastAsia="Times New Roman" w:hAnsi="Times New Roman" w:cs="Times New Roman"/>
          <w:sz w:val="24"/>
          <w:szCs w:val="28"/>
          <w:lang w:val="en-US" w:eastAsia="ru-RU"/>
        </w:rPr>
        <w:t xml:space="preserve"> </w:t>
      </w:r>
      <w:r>
        <w:rPr>
          <w:rFonts w:ascii="Times New Roman" w:eastAsia="Times New Roman" w:hAnsi="Times New Roman" w:cs="Times New Roman"/>
          <w:sz w:val="24"/>
          <w:szCs w:val="28"/>
          <w:lang w:val="en-US" w:eastAsia="ru-RU"/>
        </w:rPr>
        <w:t>M</w:t>
      </w:r>
      <w:r w:rsidR="00D4290C" w:rsidRPr="001A4C76">
        <w:rPr>
          <w:rFonts w:ascii="Times New Roman" w:eastAsia="Times New Roman" w:hAnsi="Times New Roman" w:cs="Times New Roman"/>
          <w:sz w:val="24"/>
          <w:szCs w:val="28"/>
          <w:lang w:val="en-US" w:eastAsia="ru-RU"/>
        </w:rPr>
        <w:t>.</w:t>
      </w:r>
      <w:r>
        <w:rPr>
          <w:rFonts w:ascii="Times New Roman" w:eastAsia="Times New Roman" w:hAnsi="Times New Roman" w:cs="Times New Roman"/>
          <w:sz w:val="24"/>
          <w:szCs w:val="28"/>
          <w:lang w:val="en-US" w:eastAsia="ru-RU"/>
        </w:rPr>
        <w:t>N</w:t>
      </w:r>
      <w:r w:rsidR="00D4290C" w:rsidRPr="001A4C76">
        <w:rPr>
          <w:rFonts w:ascii="Times New Roman" w:eastAsia="Times New Roman" w:hAnsi="Times New Roman" w:cs="Times New Roman"/>
          <w:sz w:val="24"/>
          <w:szCs w:val="28"/>
          <w:lang w:val="en-US" w:eastAsia="ru-RU"/>
        </w:rPr>
        <w:t xml:space="preserve">. </w:t>
      </w:r>
      <w:r>
        <w:rPr>
          <w:rFonts w:ascii="Times New Roman" w:eastAsia="Times New Roman" w:hAnsi="Times New Roman" w:cs="Times New Roman"/>
          <w:sz w:val="24"/>
          <w:szCs w:val="28"/>
          <w:lang w:val="en-US" w:eastAsia="ru-RU"/>
        </w:rPr>
        <w:t>Setting</w:t>
      </w:r>
      <w:r w:rsidRPr="001A4C76">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of</w:t>
      </w:r>
      <w:r w:rsidR="00673993" w:rsidRPr="001A4C76">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earth</w:t>
      </w:r>
      <w:r w:rsidR="00673993" w:rsidRPr="001A4C76">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remote</w:t>
      </w:r>
      <w:r w:rsidR="00673993" w:rsidRPr="001A4C76">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sensing</w:t>
      </w:r>
      <w:r w:rsidR="00673993" w:rsidRPr="001A4C76">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spacecraft</w:t>
      </w:r>
      <w:r w:rsidR="00673993" w:rsidRPr="001A4C76">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dynamics</w:t>
      </w:r>
      <w:r w:rsidR="00673993" w:rsidRPr="001A4C76">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requirements</w:t>
      </w:r>
      <w:r w:rsidRPr="001A4C76">
        <w:rPr>
          <w:rFonts w:ascii="Times New Roman" w:eastAsia="Times New Roman" w:hAnsi="Times New Roman" w:cs="Times New Roman"/>
          <w:sz w:val="24"/>
          <w:szCs w:val="28"/>
          <w:lang w:val="en-US" w:eastAsia="ru-RU"/>
        </w:rPr>
        <w:t xml:space="preserve"> </w:t>
      </w:r>
      <w:r w:rsidR="00D4290C" w:rsidRPr="001A4C76">
        <w:rPr>
          <w:rFonts w:ascii="Times New Roman" w:eastAsia="Times New Roman" w:hAnsi="Times New Roman" w:cs="Times New Roman"/>
          <w:sz w:val="24"/>
          <w:szCs w:val="28"/>
          <w:lang w:val="en-US" w:eastAsia="ru-RU"/>
        </w:rPr>
        <w:t xml:space="preserve">// </w:t>
      </w:r>
      <w:proofErr w:type="spellStart"/>
      <w:r w:rsidRPr="00A8586C">
        <w:rPr>
          <w:rFonts w:ascii="Times New Roman" w:eastAsia="Times New Roman" w:hAnsi="Times New Roman" w:cs="Times New Roman"/>
          <w:i/>
          <w:sz w:val="24"/>
          <w:szCs w:val="24"/>
          <w:lang w:val="en-US" w:eastAsia="ru-RU"/>
        </w:rPr>
        <w:t>Polyot</w:t>
      </w:r>
      <w:proofErr w:type="spellEnd"/>
      <w:r w:rsidR="00D4290C" w:rsidRPr="001A4C76">
        <w:rPr>
          <w:rFonts w:ascii="Times New Roman" w:eastAsia="Times New Roman" w:hAnsi="Times New Roman" w:cs="Times New Roman"/>
          <w:sz w:val="24"/>
          <w:szCs w:val="28"/>
          <w:lang w:val="en-US" w:eastAsia="ru-RU"/>
        </w:rPr>
        <w:t xml:space="preserve">. </w:t>
      </w:r>
      <w:r w:rsidR="00D4290C" w:rsidRPr="00D4290C">
        <w:rPr>
          <w:rFonts w:ascii="Times New Roman" w:eastAsia="Times New Roman" w:hAnsi="Times New Roman" w:cs="Times New Roman"/>
          <w:sz w:val="24"/>
          <w:szCs w:val="28"/>
          <w:lang w:eastAsia="ru-RU"/>
        </w:rPr>
        <w:t xml:space="preserve">2009. № 5.  </w:t>
      </w:r>
      <w:r>
        <w:rPr>
          <w:rFonts w:ascii="Times New Roman" w:eastAsia="Times New Roman" w:hAnsi="Times New Roman" w:cs="Times New Roman"/>
          <w:sz w:val="24"/>
          <w:szCs w:val="24"/>
          <w:lang w:val="en-US" w:eastAsia="ru-RU"/>
        </w:rPr>
        <w:t>Pages</w:t>
      </w:r>
      <w:r w:rsidR="00D4290C" w:rsidRPr="00D4290C">
        <w:rPr>
          <w:rFonts w:ascii="Times New Roman" w:eastAsia="Times New Roman" w:hAnsi="Times New Roman" w:cs="Times New Roman"/>
          <w:sz w:val="24"/>
          <w:szCs w:val="28"/>
          <w:lang w:eastAsia="ru-RU"/>
        </w:rPr>
        <w:t xml:space="preserve"> 32-37.</w:t>
      </w:r>
    </w:p>
    <w:p w:rsidR="00D4290C" w:rsidRPr="00673993" w:rsidRDefault="001A4C76" w:rsidP="00D4290C">
      <w:pPr>
        <w:numPr>
          <w:ilvl w:val="0"/>
          <w:numId w:val="1"/>
        </w:numPr>
        <w:tabs>
          <w:tab w:val="left" w:pos="426"/>
          <w:tab w:val="left" w:pos="851"/>
        </w:tabs>
        <w:spacing w:after="0" w:line="240" w:lineRule="auto"/>
        <w:ind w:left="0" w:right="48" w:firstLine="567"/>
        <w:contextualSpacing/>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8"/>
          <w:lang w:val="en-US" w:eastAsia="ru-RU"/>
        </w:rPr>
        <w:t>Kuznetsov</w:t>
      </w:r>
      <w:proofErr w:type="spellEnd"/>
      <w:r w:rsidRPr="00673993">
        <w:rPr>
          <w:rFonts w:ascii="Times New Roman" w:eastAsia="Times New Roman" w:hAnsi="Times New Roman" w:cs="Times New Roman"/>
          <w:sz w:val="24"/>
          <w:szCs w:val="28"/>
          <w:lang w:val="en-US" w:eastAsia="ru-RU"/>
        </w:rPr>
        <w:t xml:space="preserve">, </w:t>
      </w:r>
      <w:r>
        <w:rPr>
          <w:rFonts w:ascii="Times New Roman" w:eastAsia="Times New Roman" w:hAnsi="Times New Roman" w:cs="Times New Roman"/>
          <w:sz w:val="24"/>
          <w:szCs w:val="28"/>
          <w:lang w:val="en-US" w:eastAsia="ru-RU"/>
        </w:rPr>
        <w:t>P</w:t>
      </w:r>
      <w:r w:rsidRPr="00673993">
        <w:rPr>
          <w:rFonts w:ascii="Times New Roman" w:eastAsia="Times New Roman" w:hAnsi="Times New Roman" w:cs="Times New Roman"/>
          <w:sz w:val="24"/>
          <w:szCs w:val="28"/>
          <w:lang w:val="en-US" w:eastAsia="ru-RU"/>
        </w:rPr>
        <w:t>.</w:t>
      </w:r>
      <w:r>
        <w:rPr>
          <w:rFonts w:ascii="Times New Roman" w:eastAsia="Times New Roman" w:hAnsi="Times New Roman" w:cs="Times New Roman"/>
          <w:sz w:val="24"/>
          <w:szCs w:val="28"/>
          <w:lang w:val="en-US" w:eastAsia="ru-RU"/>
        </w:rPr>
        <w:t>K</w:t>
      </w:r>
      <w:r w:rsidRPr="00673993">
        <w:rPr>
          <w:rFonts w:ascii="Times New Roman" w:eastAsia="Times New Roman" w:hAnsi="Times New Roman" w:cs="Times New Roman"/>
          <w:sz w:val="24"/>
          <w:szCs w:val="28"/>
          <w:lang w:val="en-US" w:eastAsia="ru-RU"/>
        </w:rPr>
        <w:t>.</w:t>
      </w:r>
      <w:r w:rsidR="00D4290C" w:rsidRPr="00673993">
        <w:rPr>
          <w:rFonts w:ascii="Times New Roman" w:eastAsia="Times New Roman" w:hAnsi="Times New Roman" w:cs="Times New Roman"/>
          <w:sz w:val="24"/>
          <w:szCs w:val="28"/>
          <w:lang w:val="en-US" w:eastAsia="ru-RU"/>
        </w:rPr>
        <w:t xml:space="preserve">, </w:t>
      </w:r>
      <w:proofErr w:type="spellStart"/>
      <w:r>
        <w:rPr>
          <w:rFonts w:ascii="Times New Roman" w:eastAsia="Times New Roman" w:hAnsi="Times New Roman" w:cs="Times New Roman"/>
          <w:sz w:val="24"/>
          <w:szCs w:val="28"/>
          <w:lang w:val="en-US" w:eastAsia="ru-RU"/>
        </w:rPr>
        <w:t>Martemyanov</w:t>
      </w:r>
      <w:proofErr w:type="spellEnd"/>
      <w:r w:rsidRPr="00673993">
        <w:rPr>
          <w:rFonts w:ascii="Times New Roman" w:eastAsia="Times New Roman" w:hAnsi="Times New Roman" w:cs="Times New Roman"/>
          <w:sz w:val="24"/>
          <w:szCs w:val="28"/>
          <w:lang w:val="en-US" w:eastAsia="ru-RU"/>
        </w:rPr>
        <w:t xml:space="preserve"> </w:t>
      </w:r>
      <w:r>
        <w:rPr>
          <w:rFonts w:ascii="Times New Roman" w:eastAsia="Times New Roman" w:hAnsi="Times New Roman" w:cs="Times New Roman"/>
          <w:sz w:val="24"/>
          <w:szCs w:val="28"/>
          <w:lang w:val="en-US" w:eastAsia="ru-RU"/>
        </w:rPr>
        <w:t>B</w:t>
      </w:r>
      <w:r w:rsidRPr="00673993">
        <w:rPr>
          <w:rFonts w:ascii="Times New Roman" w:eastAsia="Times New Roman" w:hAnsi="Times New Roman" w:cs="Times New Roman"/>
          <w:sz w:val="24"/>
          <w:szCs w:val="28"/>
          <w:lang w:val="en-US" w:eastAsia="ru-RU"/>
        </w:rPr>
        <w:t>.</w:t>
      </w:r>
      <w:r>
        <w:rPr>
          <w:rFonts w:ascii="Times New Roman" w:eastAsia="Times New Roman" w:hAnsi="Times New Roman" w:cs="Times New Roman"/>
          <w:sz w:val="24"/>
          <w:szCs w:val="28"/>
          <w:lang w:val="en-US" w:eastAsia="ru-RU"/>
        </w:rPr>
        <w:t>V</w:t>
      </w:r>
      <w:r w:rsidRPr="00673993">
        <w:rPr>
          <w:rFonts w:ascii="Times New Roman" w:eastAsia="Times New Roman" w:hAnsi="Times New Roman" w:cs="Times New Roman"/>
          <w:sz w:val="24"/>
          <w:szCs w:val="28"/>
          <w:lang w:val="en-US" w:eastAsia="ru-RU"/>
        </w:rPr>
        <w:t>.</w:t>
      </w:r>
      <w:r w:rsidR="00D4290C"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Mathematical</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model</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of</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video</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data</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acquisition</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with</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the</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application</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of</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scanning</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CCD</w:t>
      </w:r>
      <w:r w:rsidR="00673993" w:rsidRPr="00673993">
        <w:rPr>
          <w:rFonts w:ascii="Times New Roman" w:eastAsia="Times New Roman" w:hAnsi="Times New Roman" w:cs="Times New Roman"/>
          <w:sz w:val="24"/>
          <w:szCs w:val="28"/>
          <w:lang w:val="en-US" w:eastAsia="ru-RU"/>
        </w:rPr>
        <w:t xml:space="preserve"> </w:t>
      </w:r>
      <w:r w:rsidR="00673993">
        <w:rPr>
          <w:rFonts w:ascii="Times New Roman" w:eastAsia="Times New Roman" w:hAnsi="Times New Roman" w:cs="Times New Roman"/>
          <w:sz w:val="24"/>
          <w:szCs w:val="28"/>
          <w:lang w:val="en-US" w:eastAsia="ru-RU"/>
        </w:rPr>
        <w:t>mode</w:t>
      </w:r>
      <w:r w:rsidR="00673993" w:rsidRPr="00673993">
        <w:rPr>
          <w:rFonts w:ascii="Times New Roman" w:eastAsia="Times New Roman" w:hAnsi="Times New Roman" w:cs="Times New Roman"/>
          <w:sz w:val="24"/>
          <w:szCs w:val="28"/>
          <w:lang w:val="en-US" w:eastAsia="ru-RU"/>
        </w:rPr>
        <w:t xml:space="preserve"> </w:t>
      </w:r>
      <w:r w:rsidR="00D4290C" w:rsidRPr="00673993">
        <w:rPr>
          <w:rFonts w:ascii="Times New Roman" w:eastAsia="Times New Roman" w:hAnsi="Times New Roman" w:cs="Times New Roman"/>
          <w:sz w:val="24"/>
          <w:szCs w:val="28"/>
          <w:lang w:val="en-US" w:eastAsia="ru-RU"/>
        </w:rPr>
        <w:t xml:space="preserve">// </w:t>
      </w:r>
      <w:proofErr w:type="spellStart"/>
      <w:r w:rsidR="00673993" w:rsidRPr="00673993">
        <w:rPr>
          <w:rFonts w:ascii="Times New Roman" w:eastAsia="Times New Roman" w:hAnsi="Times New Roman" w:cs="Times New Roman"/>
          <w:i/>
          <w:sz w:val="24"/>
          <w:szCs w:val="28"/>
          <w:lang w:val="en-US" w:eastAsia="ru-RU"/>
        </w:rPr>
        <w:t>Izvestia</w:t>
      </w:r>
      <w:proofErr w:type="spellEnd"/>
      <w:r w:rsidR="00673993" w:rsidRPr="00673993">
        <w:rPr>
          <w:rFonts w:ascii="Times New Roman" w:eastAsia="Times New Roman" w:hAnsi="Times New Roman" w:cs="Times New Roman"/>
          <w:i/>
          <w:sz w:val="24"/>
          <w:szCs w:val="28"/>
          <w:lang w:val="en-US" w:eastAsia="ru-RU"/>
        </w:rPr>
        <w:t xml:space="preserve"> </w:t>
      </w:r>
      <w:proofErr w:type="spellStart"/>
      <w:r w:rsidR="00673993" w:rsidRPr="00673993">
        <w:rPr>
          <w:rFonts w:ascii="Times New Roman" w:eastAsia="Times New Roman" w:hAnsi="Times New Roman" w:cs="Times New Roman"/>
          <w:i/>
          <w:sz w:val="24"/>
          <w:szCs w:val="28"/>
          <w:lang w:val="en-US" w:eastAsia="ru-RU"/>
        </w:rPr>
        <w:t>Samarskogo</w:t>
      </w:r>
      <w:proofErr w:type="spellEnd"/>
      <w:r w:rsidR="00673993" w:rsidRPr="00673993">
        <w:rPr>
          <w:rFonts w:ascii="Times New Roman" w:eastAsia="Times New Roman" w:hAnsi="Times New Roman" w:cs="Times New Roman"/>
          <w:i/>
          <w:sz w:val="24"/>
          <w:szCs w:val="28"/>
          <w:lang w:val="en-US" w:eastAsia="ru-RU"/>
        </w:rPr>
        <w:t xml:space="preserve"> </w:t>
      </w:r>
      <w:proofErr w:type="spellStart"/>
      <w:r w:rsidR="00673993" w:rsidRPr="00673993">
        <w:rPr>
          <w:rFonts w:ascii="Times New Roman" w:eastAsia="Times New Roman" w:hAnsi="Times New Roman" w:cs="Times New Roman"/>
          <w:i/>
          <w:sz w:val="24"/>
          <w:szCs w:val="28"/>
          <w:lang w:val="en-US" w:eastAsia="ru-RU"/>
        </w:rPr>
        <w:t>Nauchnogo</w:t>
      </w:r>
      <w:proofErr w:type="spellEnd"/>
      <w:r w:rsidR="00673993" w:rsidRPr="00673993">
        <w:rPr>
          <w:rFonts w:ascii="Times New Roman" w:eastAsia="Times New Roman" w:hAnsi="Times New Roman" w:cs="Times New Roman"/>
          <w:i/>
          <w:sz w:val="24"/>
          <w:szCs w:val="28"/>
          <w:lang w:val="en-US" w:eastAsia="ru-RU"/>
        </w:rPr>
        <w:t xml:space="preserve"> </w:t>
      </w:r>
      <w:proofErr w:type="spellStart"/>
      <w:r w:rsidR="00673993" w:rsidRPr="00673993">
        <w:rPr>
          <w:rFonts w:ascii="Times New Roman" w:eastAsia="Times New Roman" w:hAnsi="Times New Roman" w:cs="Times New Roman"/>
          <w:i/>
          <w:sz w:val="24"/>
          <w:szCs w:val="28"/>
          <w:lang w:val="en-US" w:eastAsia="ru-RU"/>
        </w:rPr>
        <w:t>Tsentra</w:t>
      </w:r>
      <w:proofErr w:type="spellEnd"/>
      <w:r w:rsidR="00673993" w:rsidRPr="00673993">
        <w:rPr>
          <w:rFonts w:ascii="Times New Roman" w:eastAsia="Times New Roman" w:hAnsi="Times New Roman" w:cs="Times New Roman"/>
          <w:i/>
          <w:sz w:val="24"/>
          <w:szCs w:val="28"/>
          <w:lang w:val="en-US" w:eastAsia="ru-RU"/>
        </w:rPr>
        <w:t xml:space="preserve"> RAN</w:t>
      </w:r>
      <w:r w:rsidR="00D4290C" w:rsidRPr="00673993">
        <w:rPr>
          <w:rFonts w:ascii="Times New Roman" w:eastAsia="Times New Roman" w:hAnsi="Times New Roman" w:cs="Times New Roman"/>
          <w:sz w:val="24"/>
          <w:szCs w:val="28"/>
          <w:lang w:val="en-US" w:eastAsia="ru-RU"/>
        </w:rPr>
        <w:t xml:space="preserve">. 2014. </w:t>
      </w:r>
      <w:r w:rsidR="00D4290C" w:rsidRPr="00D4290C">
        <w:rPr>
          <w:rFonts w:ascii="Times New Roman" w:eastAsia="Times New Roman" w:hAnsi="Times New Roman" w:cs="Times New Roman"/>
          <w:sz w:val="24"/>
          <w:szCs w:val="28"/>
          <w:lang w:eastAsia="ru-RU"/>
        </w:rPr>
        <w:t>Т</w:t>
      </w:r>
      <w:r w:rsidR="00D4290C" w:rsidRPr="00673993">
        <w:rPr>
          <w:rFonts w:ascii="Times New Roman" w:eastAsia="Times New Roman" w:hAnsi="Times New Roman" w:cs="Times New Roman"/>
          <w:sz w:val="24"/>
          <w:szCs w:val="28"/>
          <w:lang w:val="en-US" w:eastAsia="ru-RU"/>
        </w:rPr>
        <w:t xml:space="preserve">.16, № 6.  </w:t>
      </w:r>
      <w:r>
        <w:rPr>
          <w:rFonts w:ascii="Times New Roman" w:eastAsia="Times New Roman" w:hAnsi="Times New Roman" w:cs="Times New Roman"/>
          <w:sz w:val="24"/>
          <w:szCs w:val="24"/>
          <w:lang w:val="en-US" w:eastAsia="ru-RU"/>
        </w:rPr>
        <w:t>Pages</w:t>
      </w:r>
      <w:r w:rsidRPr="00673993">
        <w:rPr>
          <w:rFonts w:ascii="Times New Roman" w:eastAsia="Times New Roman" w:hAnsi="Times New Roman" w:cs="Times New Roman"/>
          <w:sz w:val="24"/>
          <w:szCs w:val="24"/>
          <w:lang w:val="en-US" w:eastAsia="ru-RU"/>
        </w:rPr>
        <w:t xml:space="preserve"> </w:t>
      </w:r>
      <w:r w:rsidR="00D4290C" w:rsidRPr="00673993">
        <w:rPr>
          <w:rFonts w:ascii="Times New Roman" w:eastAsia="Times New Roman" w:hAnsi="Times New Roman" w:cs="Times New Roman"/>
          <w:sz w:val="24"/>
          <w:szCs w:val="28"/>
          <w:lang w:val="en-US" w:eastAsia="ru-RU"/>
        </w:rPr>
        <w:t>292-299.</w:t>
      </w:r>
      <w:r w:rsidR="00D4290C" w:rsidRPr="00673993">
        <w:rPr>
          <w:rFonts w:ascii="Times New Roman" w:eastAsia="Times New Roman" w:hAnsi="Times New Roman" w:cs="Times New Roman"/>
          <w:sz w:val="24"/>
          <w:szCs w:val="24"/>
          <w:lang w:val="en-US" w:eastAsia="ru-RU"/>
        </w:rPr>
        <w:t xml:space="preserve"> </w:t>
      </w:r>
    </w:p>
    <w:p w:rsidR="00D4290C" w:rsidRPr="00673993" w:rsidRDefault="00D4290C" w:rsidP="00D4290C">
      <w:pPr>
        <w:widowControl w:val="0"/>
        <w:autoSpaceDE w:val="0"/>
        <w:autoSpaceDN w:val="0"/>
        <w:adjustRightInd w:val="0"/>
        <w:spacing w:after="0" w:line="240" w:lineRule="auto"/>
        <w:ind w:right="48" w:firstLine="567"/>
        <w:jc w:val="center"/>
        <w:rPr>
          <w:rFonts w:ascii="Times New Roman" w:eastAsia="Times New Roman" w:hAnsi="Times New Roman" w:cs="Times New Roman"/>
          <w:b/>
          <w:sz w:val="24"/>
          <w:szCs w:val="24"/>
          <w:lang w:val="en-US" w:eastAsia="ru-RU"/>
        </w:rPr>
      </w:pPr>
    </w:p>
    <w:p w:rsidR="005C23D0" w:rsidRPr="00673993" w:rsidRDefault="00426C7E" w:rsidP="005C23D0">
      <w:pPr>
        <w:spacing w:after="0" w:line="240" w:lineRule="auto"/>
        <w:ind w:firstLine="567"/>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Authors</w:t>
      </w:r>
      <w:r w:rsidRPr="00673993">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Information</w:t>
      </w:r>
    </w:p>
    <w:p w:rsidR="005C23D0" w:rsidRPr="002C2CC7" w:rsidRDefault="002C2CC7" w:rsidP="005C23D0">
      <w:pPr>
        <w:spacing w:after="0" w:line="240" w:lineRule="auto"/>
        <w:ind w:firstLine="567"/>
        <w:jc w:val="both"/>
        <w:rPr>
          <w:rFonts w:ascii="Times New Roman" w:eastAsia="Times New Roman" w:hAnsi="Times New Roman" w:cs="Times New Roman"/>
          <w:sz w:val="24"/>
          <w:szCs w:val="24"/>
          <w:lang w:val="en-US" w:eastAsia="ru-RU"/>
        </w:rPr>
      </w:pPr>
      <w:proofErr w:type="spellStart"/>
      <w:proofErr w:type="gramStart"/>
      <w:r>
        <w:rPr>
          <w:rFonts w:ascii="Times New Roman" w:eastAsia="Times New Roman" w:hAnsi="Times New Roman" w:cs="Times New Roman"/>
          <w:b/>
          <w:sz w:val="24"/>
          <w:szCs w:val="24"/>
          <w:lang w:val="en-US" w:eastAsia="ru-RU"/>
        </w:rPr>
        <w:t>Galkina</w:t>
      </w:r>
      <w:proofErr w:type="spellEnd"/>
      <w:r w:rsidRPr="00673993">
        <w:rPr>
          <w:rFonts w:ascii="Times New Roman" w:eastAsia="Times New Roman" w:hAnsi="Times New Roman" w:cs="Times New Roman"/>
          <w:b/>
          <w:sz w:val="24"/>
          <w:szCs w:val="24"/>
          <w:lang w:val="en-US" w:eastAsia="ru-RU"/>
        </w:rPr>
        <w:t>,</w:t>
      </w:r>
      <w:r w:rsidR="005C23D0" w:rsidRPr="00673993">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Anastasia</w:t>
      </w:r>
      <w:r w:rsidRPr="00673993">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Sergeevna</w:t>
      </w:r>
      <w:proofErr w:type="spellEnd"/>
      <w:r w:rsidR="005C23D0"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Candidate</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Engineering</w:t>
      </w:r>
      <w:r w:rsidR="005C23D0"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leading</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design</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engineer</w:t>
      </w:r>
      <w:r w:rsidR="005C23D0"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Progress</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Space</w:t>
      </w:r>
      <w:r w:rsidRPr="00673993">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Rocket</w:t>
      </w:r>
      <w:r w:rsidRPr="0067399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Centre JSC</w:t>
      </w:r>
      <w:r w:rsidR="005C23D0" w:rsidRPr="002C2CC7">
        <w:rPr>
          <w:rFonts w:ascii="Times New Roman" w:eastAsia="Times New Roman" w:hAnsi="Times New Roman" w:cs="Times New Roman"/>
          <w:sz w:val="24"/>
          <w:szCs w:val="24"/>
          <w:lang w:val="en-US" w:eastAsia="ru-RU"/>
        </w:rPr>
        <w:t xml:space="preserve">, 18, </w:t>
      </w:r>
      <w:proofErr w:type="spellStart"/>
      <w:r>
        <w:rPr>
          <w:rFonts w:ascii="Times New Roman" w:eastAsia="Times New Roman" w:hAnsi="Times New Roman" w:cs="Times New Roman"/>
          <w:sz w:val="24"/>
          <w:szCs w:val="24"/>
          <w:lang w:val="en-US" w:eastAsia="ru-RU"/>
        </w:rPr>
        <w:t>ul</w:t>
      </w:r>
      <w:proofErr w:type="spellEnd"/>
      <w:r w:rsidRPr="002C2CC7">
        <w:rPr>
          <w:rFonts w:ascii="Times New Roman" w:eastAsia="Times New Roman" w:hAnsi="Times New Roman" w:cs="Times New Roman"/>
          <w:sz w:val="24"/>
          <w:szCs w:val="24"/>
          <w:lang w:val="en-US" w:eastAsia="ru-RU"/>
        </w:rPr>
        <w:t>.</w:t>
      </w:r>
      <w:proofErr w:type="gramEnd"/>
      <w:r w:rsidRPr="002C2CC7">
        <w:rPr>
          <w:rFonts w:ascii="Times New Roman" w:eastAsia="Times New Roman" w:hAnsi="Times New Roman" w:cs="Times New Roman"/>
          <w:sz w:val="24"/>
          <w:szCs w:val="24"/>
          <w:lang w:val="en-US" w:eastAsia="ru-RU"/>
        </w:rPr>
        <w:t xml:space="preserve"> </w:t>
      </w:r>
      <w:proofErr w:type="spellStart"/>
      <w:proofErr w:type="gramStart"/>
      <w:r>
        <w:rPr>
          <w:rFonts w:ascii="Times New Roman" w:eastAsia="Times New Roman" w:hAnsi="Times New Roman" w:cs="Times New Roman"/>
          <w:sz w:val="24"/>
          <w:szCs w:val="24"/>
          <w:lang w:val="en-US" w:eastAsia="ru-RU"/>
        </w:rPr>
        <w:t>Zemetsa</w:t>
      </w:r>
      <w:proofErr w:type="spellEnd"/>
      <w:r w:rsidRPr="002C2CC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Samara</w:t>
      </w:r>
      <w:r w:rsidRPr="002C2CC7">
        <w:rPr>
          <w:rFonts w:ascii="Times New Roman" w:eastAsia="Times New Roman" w:hAnsi="Times New Roman" w:cs="Times New Roman"/>
          <w:sz w:val="24"/>
          <w:szCs w:val="24"/>
          <w:lang w:val="en-US" w:eastAsia="ru-RU"/>
        </w:rPr>
        <w:t>, 443009,</w:t>
      </w:r>
      <w:r>
        <w:rPr>
          <w:rFonts w:ascii="Times New Roman" w:eastAsia="Times New Roman" w:hAnsi="Times New Roman" w:cs="Times New Roman"/>
          <w:sz w:val="24"/>
          <w:szCs w:val="24"/>
          <w:lang w:val="en-US" w:eastAsia="ru-RU"/>
        </w:rPr>
        <w:t xml:space="preserve"> Russia</w:t>
      </w:r>
      <w:r w:rsidRPr="002C2CC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tel.</w:t>
      </w:r>
      <w:r w:rsidR="005C23D0" w:rsidRPr="002C2CC7">
        <w:rPr>
          <w:rFonts w:ascii="Times New Roman" w:eastAsia="Times New Roman" w:hAnsi="Times New Roman" w:cs="Times New Roman"/>
          <w:sz w:val="24"/>
          <w:szCs w:val="24"/>
          <w:lang w:val="en-US" w:eastAsia="ru-RU"/>
        </w:rPr>
        <w:t xml:space="preserve"> (846) 228-91-71.</w:t>
      </w:r>
      <w:proofErr w:type="gramEnd"/>
      <w:r w:rsidR="005C23D0" w:rsidRPr="002C2CC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Scientific</w:t>
      </w:r>
      <w:r w:rsidRPr="002C2CC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area</w:t>
      </w:r>
      <w:r w:rsidR="005C23D0" w:rsidRPr="002C2CC7">
        <w:rPr>
          <w:rFonts w:ascii="Times New Roman" w:eastAsia="Times New Roman" w:hAnsi="Times New Roman" w:cs="Times New Roman"/>
          <w:sz w:val="24"/>
          <w:szCs w:val="24"/>
          <w:lang w:val="en-US" w:eastAsia="ru-RU"/>
        </w:rPr>
        <w:t xml:space="preserve">: </w:t>
      </w:r>
      <w:r w:rsidR="00B444E8">
        <w:rPr>
          <w:rFonts w:ascii="Times New Roman" w:eastAsia="Times New Roman" w:hAnsi="Times New Roman" w:cs="Times New Roman"/>
          <w:sz w:val="24"/>
          <w:szCs w:val="24"/>
          <w:lang w:val="en-US" w:eastAsia="ru-RU"/>
        </w:rPr>
        <w:t>spacecraft angular motion control</w:t>
      </w:r>
      <w:r w:rsidR="005C23D0" w:rsidRPr="002C2CC7">
        <w:rPr>
          <w:rFonts w:ascii="Times New Roman" w:eastAsia="Times New Roman" w:hAnsi="Times New Roman" w:cs="Times New Roman"/>
          <w:sz w:val="24"/>
          <w:szCs w:val="24"/>
          <w:lang w:val="en-US" w:eastAsia="ru-RU"/>
        </w:rPr>
        <w:t>.</w:t>
      </w:r>
    </w:p>
    <w:p w:rsidR="005C23D0" w:rsidRPr="00A8586C" w:rsidRDefault="00B444E8" w:rsidP="005C23D0">
      <w:pPr>
        <w:spacing w:after="0" w:line="240" w:lineRule="auto"/>
        <w:ind w:firstLine="567"/>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Platoshin</w:t>
      </w:r>
      <w:proofErr w:type="spellEnd"/>
      <w:r>
        <w:rPr>
          <w:rFonts w:ascii="Times New Roman" w:eastAsia="Times New Roman" w:hAnsi="Times New Roman" w:cs="Times New Roman"/>
          <w:b/>
          <w:sz w:val="24"/>
          <w:szCs w:val="24"/>
          <w:lang w:val="en-US" w:eastAsia="ru-RU"/>
        </w:rPr>
        <w:t xml:space="preserve">, Igor </w:t>
      </w:r>
      <w:proofErr w:type="spellStart"/>
      <w:r>
        <w:rPr>
          <w:rFonts w:ascii="Times New Roman" w:eastAsia="Times New Roman" w:hAnsi="Times New Roman" w:cs="Times New Roman"/>
          <w:b/>
          <w:sz w:val="24"/>
          <w:szCs w:val="24"/>
          <w:lang w:val="en-US" w:eastAsia="ru-RU"/>
        </w:rPr>
        <w:t>Vyacheslavovich</w:t>
      </w:r>
      <w:proofErr w:type="spellEnd"/>
      <w:r w:rsidR="005C23D0" w:rsidRPr="002C2CC7">
        <w:rPr>
          <w:rFonts w:ascii="Times New Roman" w:eastAsia="Times New Roman" w:hAnsi="Times New Roman" w:cs="Times New Roman"/>
          <w:sz w:val="24"/>
          <w:szCs w:val="24"/>
          <w:lang w:val="en-US" w:eastAsia="ru-RU"/>
        </w:rPr>
        <w:t xml:space="preserve">, </w:t>
      </w:r>
      <w:r w:rsidR="002C2CC7">
        <w:rPr>
          <w:rFonts w:ascii="Times New Roman" w:eastAsia="Times New Roman" w:hAnsi="Times New Roman" w:cs="Times New Roman"/>
          <w:sz w:val="24"/>
          <w:szCs w:val="24"/>
          <w:lang w:val="en-US" w:eastAsia="ru-RU"/>
        </w:rPr>
        <w:t>Bachelor</w:t>
      </w:r>
      <w:r w:rsidR="002C2CC7" w:rsidRPr="002C2CC7">
        <w:rPr>
          <w:rFonts w:ascii="Times New Roman" w:eastAsia="Times New Roman" w:hAnsi="Times New Roman" w:cs="Times New Roman"/>
          <w:sz w:val="24"/>
          <w:szCs w:val="24"/>
          <w:lang w:val="en-US" w:eastAsia="ru-RU"/>
        </w:rPr>
        <w:t xml:space="preserve"> </w:t>
      </w:r>
      <w:r w:rsidR="002C2CC7">
        <w:rPr>
          <w:rFonts w:ascii="Times New Roman" w:eastAsia="Times New Roman" w:hAnsi="Times New Roman" w:cs="Times New Roman"/>
          <w:sz w:val="24"/>
          <w:szCs w:val="24"/>
          <w:lang w:val="en-US" w:eastAsia="ru-RU"/>
        </w:rPr>
        <w:t>of</w:t>
      </w:r>
      <w:r w:rsidR="002C2CC7" w:rsidRPr="002C2CC7">
        <w:rPr>
          <w:rFonts w:ascii="Times New Roman" w:eastAsia="Times New Roman" w:hAnsi="Times New Roman" w:cs="Times New Roman"/>
          <w:sz w:val="24"/>
          <w:szCs w:val="24"/>
          <w:lang w:val="en-US" w:eastAsia="ru-RU"/>
        </w:rPr>
        <w:t xml:space="preserve"> </w:t>
      </w:r>
      <w:r w:rsidR="002C2CC7">
        <w:rPr>
          <w:rFonts w:ascii="Times New Roman" w:eastAsia="Times New Roman" w:hAnsi="Times New Roman" w:cs="Times New Roman"/>
          <w:sz w:val="24"/>
          <w:szCs w:val="24"/>
          <w:lang w:val="en-US" w:eastAsia="ru-RU"/>
        </w:rPr>
        <w:t>Mechanics</w:t>
      </w:r>
      <w:r w:rsidR="005C23D0" w:rsidRPr="002C2CC7">
        <w:rPr>
          <w:rFonts w:ascii="Times New Roman" w:eastAsia="Times New Roman" w:hAnsi="Times New Roman" w:cs="Times New Roman"/>
          <w:sz w:val="24"/>
          <w:szCs w:val="24"/>
          <w:lang w:val="en-US" w:eastAsia="ru-RU"/>
        </w:rPr>
        <w:t xml:space="preserve">, </w:t>
      </w:r>
      <w:r w:rsidR="002C2CC7">
        <w:rPr>
          <w:rFonts w:ascii="Times New Roman" w:eastAsia="Times New Roman" w:hAnsi="Times New Roman" w:cs="Times New Roman"/>
          <w:sz w:val="24"/>
          <w:szCs w:val="24"/>
          <w:lang w:val="en-US" w:eastAsia="ru-RU"/>
        </w:rPr>
        <w:t>design engineer</w:t>
      </w:r>
      <w:r w:rsidR="005C23D0" w:rsidRPr="002C2CC7">
        <w:rPr>
          <w:rFonts w:ascii="Times New Roman" w:eastAsia="Times New Roman" w:hAnsi="Times New Roman" w:cs="Times New Roman"/>
          <w:sz w:val="24"/>
          <w:szCs w:val="24"/>
          <w:lang w:val="en-US" w:eastAsia="ru-RU"/>
        </w:rPr>
        <w:t xml:space="preserve">, </w:t>
      </w:r>
      <w:r w:rsidR="002C2CC7">
        <w:rPr>
          <w:rFonts w:ascii="Times New Roman" w:eastAsia="Times New Roman" w:hAnsi="Times New Roman" w:cs="Times New Roman"/>
          <w:sz w:val="24"/>
          <w:szCs w:val="24"/>
          <w:lang w:val="en-US" w:eastAsia="ru-RU"/>
        </w:rPr>
        <w:t>Progress Space-Rocket Centre JSC</w:t>
      </w:r>
      <w:r w:rsidR="002C2CC7" w:rsidRPr="002C2CC7">
        <w:rPr>
          <w:rFonts w:ascii="Times New Roman" w:eastAsia="Times New Roman" w:hAnsi="Times New Roman" w:cs="Times New Roman"/>
          <w:sz w:val="24"/>
          <w:szCs w:val="24"/>
          <w:lang w:val="en-US" w:eastAsia="ru-RU"/>
        </w:rPr>
        <w:t xml:space="preserve">, 18, </w:t>
      </w:r>
      <w:proofErr w:type="spellStart"/>
      <w:r w:rsidR="002C2CC7">
        <w:rPr>
          <w:rFonts w:ascii="Times New Roman" w:eastAsia="Times New Roman" w:hAnsi="Times New Roman" w:cs="Times New Roman"/>
          <w:sz w:val="24"/>
          <w:szCs w:val="24"/>
          <w:lang w:val="en-US" w:eastAsia="ru-RU"/>
        </w:rPr>
        <w:t>ul</w:t>
      </w:r>
      <w:proofErr w:type="spellEnd"/>
      <w:r w:rsidR="002C2CC7" w:rsidRPr="002C2CC7">
        <w:rPr>
          <w:rFonts w:ascii="Times New Roman" w:eastAsia="Times New Roman" w:hAnsi="Times New Roman" w:cs="Times New Roman"/>
          <w:sz w:val="24"/>
          <w:szCs w:val="24"/>
          <w:lang w:val="en-US" w:eastAsia="ru-RU"/>
        </w:rPr>
        <w:t xml:space="preserve">. </w:t>
      </w:r>
      <w:proofErr w:type="spellStart"/>
      <w:proofErr w:type="gramStart"/>
      <w:r w:rsidR="002C2CC7">
        <w:rPr>
          <w:rFonts w:ascii="Times New Roman" w:eastAsia="Times New Roman" w:hAnsi="Times New Roman" w:cs="Times New Roman"/>
          <w:sz w:val="24"/>
          <w:szCs w:val="24"/>
          <w:lang w:val="en-US" w:eastAsia="ru-RU"/>
        </w:rPr>
        <w:t>Zemetsa</w:t>
      </w:r>
      <w:proofErr w:type="spellEnd"/>
      <w:r>
        <w:rPr>
          <w:rFonts w:ascii="Times New Roman" w:eastAsia="Times New Roman" w:hAnsi="Times New Roman" w:cs="Times New Roman"/>
          <w:sz w:val="24"/>
          <w:szCs w:val="24"/>
          <w:lang w:val="en-US" w:eastAsia="ru-RU"/>
        </w:rPr>
        <w:t>,</w:t>
      </w:r>
      <w:r w:rsidR="002C2CC7" w:rsidRPr="002C2CC7">
        <w:rPr>
          <w:rFonts w:ascii="Times New Roman" w:eastAsia="Times New Roman" w:hAnsi="Times New Roman" w:cs="Times New Roman"/>
          <w:sz w:val="24"/>
          <w:szCs w:val="24"/>
          <w:lang w:val="en-US" w:eastAsia="ru-RU"/>
        </w:rPr>
        <w:t xml:space="preserve"> </w:t>
      </w:r>
      <w:r w:rsidR="002C2CC7">
        <w:rPr>
          <w:rFonts w:ascii="Times New Roman" w:eastAsia="Times New Roman" w:hAnsi="Times New Roman" w:cs="Times New Roman"/>
          <w:sz w:val="24"/>
          <w:szCs w:val="24"/>
          <w:lang w:val="en-US" w:eastAsia="ru-RU"/>
        </w:rPr>
        <w:t>Samara</w:t>
      </w:r>
      <w:r w:rsidR="002C2CC7" w:rsidRPr="002C2CC7">
        <w:rPr>
          <w:rFonts w:ascii="Times New Roman" w:eastAsia="Times New Roman" w:hAnsi="Times New Roman" w:cs="Times New Roman"/>
          <w:sz w:val="24"/>
          <w:szCs w:val="24"/>
          <w:lang w:val="en-US" w:eastAsia="ru-RU"/>
        </w:rPr>
        <w:t xml:space="preserve">, 443009, </w:t>
      </w:r>
      <w:r w:rsidR="002C2CC7">
        <w:rPr>
          <w:rFonts w:ascii="Times New Roman" w:eastAsia="Times New Roman" w:hAnsi="Times New Roman" w:cs="Times New Roman"/>
          <w:sz w:val="24"/>
          <w:szCs w:val="24"/>
          <w:lang w:val="en-US" w:eastAsia="ru-RU"/>
        </w:rPr>
        <w:t>Russia</w:t>
      </w:r>
      <w:r w:rsidR="005C23D0" w:rsidRPr="002C2CC7">
        <w:rPr>
          <w:rFonts w:ascii="Times New Roman" w:eastAsia="Times New Roman" w:hAnsi="Times New Roman" w:cs="Times New Roman"/>
          <w:sz w:val="24"/>
          <w:szCs w:val="24"/>
          <w:lang w:val="en-US" w:eastAsia="ru-RU"/>
        </w:rPr>
        <w:t xml:space="preserve">, </w:t>
      </w:r>
      <w:r w:rsidR="002C2CC7">
        <w:rPr>
          <w:rFonts w:ascii="Times New Roman" w:eastAsia="Times New Roman" w:hAnsi="Times New Roman" w:cs="Times New Roman"/>
          <w:sz w:val="24"/>
          <w:szCs w:val="24"/>
          <w:lang w:val="en-US" w:eastAsia="ru-RU"/>
        </w:rPr>
        <w:t>tel</w:t>
      </w:r>
      <w:r w:rsidR="002C2CC7" w:rsidRPr="002C2CC7">
        <w:rPr>
          <w:rFonts w:ascii="Times New Roman" w:eastAsia="Times New Roman" w:hAnsi="Times New Roman" w:cs="Times New Roman"/>
          <w:sz w:val="24"/>
          <w:szCs w:val="24"/>
          <w:lang w:val="en-US" w:eastAsia="ru-RU"/>
        </w:rPr>
        <w:t>.</w:t>
      </w:r>
      <w:r w:rsidR="005C23D0" w:rsidRPr="002C2CC7">
        <w:rPr>
          <w:rFonts w:ascii="Times New Roman" w:eastAsia="Times New Roman" w:hAnsi="Times New Roman" w:cs="Times New Roman"/>
          <w:sz w:val="24"/>
          <w:szCs w:val="24"/>
          <w:lang w:val="en-US" w:eastAsia="ru-RU"/>
        </w:rPr>
        <w:t xml:space="preserve"> </w:t>
      </w:r>
      <w:r w:rsidR="005C23D0" w:rsidRPr="00A8586C">
        <w:rPr>
          <w:rFonts w:ascii="Times New Roman" w:eastAsia="Times New Roman" w:hAnsi="Times New Roman" w:cs="Times New Roman"/>
          <w:sz w:val="24"/>
          <w:szCs w:val="24"/>
          <w:lang w:val="en-US" w:eastAsia="ru-RU"/>
        </w:rPr>
        <w:t>(846) 228-91-71.</w:t>
      </w:r>
      <w:proofErr w:type="gramEnd"/>
      <w:r w:rsidR="005C23D0" w:rsidRPr="00A8586C">
        <w:rPr>
          <w:rFonts w:ascii="Times New Roman" w:eastAsia="Times New Roman" w:hAnsi="Times New Roman" w:cs="Times New Roman"/>
          <w:sz w:val="24"/>
          <w:szCs w:val="24"/>
          <w:lang w:val="en-US" w:eastAsia="ru-RU"/>
        </w:rPr>
        <w:t xml:space="preserve"> </w:t>
      </w:r>
      <w:r w:rsidR="002C2CC7">
        <w:rPr>
          <w:rFonts w:ascii="Times New Roman" w:eastAsia="Times New Roman" w:hAnsi="Times New Roman" w:cs="Times New Roman"/>
          <w:sz w:val="24"/>
          <w:szCs w:val="24"/>
          <w:lang w:val="en-US" w:eastAsia="ru-RU"/>
        </w:rPr>
        <w:t>Scientific</w:t>
      </w:r>
      <w:r w:rsidR="002C2CC7" w:rsidRPr="00A8586C">
        <w:rPr>
          <w:rFonts w:ascii="Times New Roman" w:eastAsia="Times New Roman" w:hAnsi="Times New Roman" w:cs="Times New Roman"/>
          <w:sz w:val="24"/>
          <w:szCs w:val="24"/>
          <w:lang w:val="en-US" w:eastAsia="ru-RU"/>
        </w:rPr>
        <w:t xml:space="preserve"> </w:t>
      </w:r>
      <w:r w:rsidR="002C2CC7">
        <w:rPr>
          <w:rFonts w:ascii="Times New Roman" w:eastAsia="Times New Roman" w:hAnsi="Times New Roman" w:cs="Times New Roman"/>
          <w:sz w:val="24"/>
          <w:szCs w:val="24"/>
          <w:lang w:val="en-US" w:eastAsia="ru-RU"/>
        </w:rPr>
        <w:t>area</w:t>
      </w:r>
      <w:r w:rsidR="005C23D0" w:rsidRPr="00A8586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spacecraft</w:t>
      </w:r>
      <w:r w:rsidRPr="00A8586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angular</w:t>
      </w:r>
      <w:r w:rsidRPr="00A8586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motion</w:t>
      </w:r>
      <w:r w:rsidRPr="00A8586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control</w:t>
      </w:r>
      <w:r w:rsidR="005C23D0" w:rsidRPr="00A8586C">
        <w:rPr>
          <w:rFonts w:ascii="Times New Roman" w:eastAsia="Times New Roman" w:hAnsi="Times New Roman" w:cs="Times New Roman"/>
          <w:sz w:val="24"/>
          <w:szCs w:val="24"/>
          <w:lang w:val="en-US" w:eastAsia="ru-RU"/>
        </w:rPr>
        <w:t>.</w:t>
      </w:r>
    </w:p>
    <w:p w:rsidR="005C23D0" w:rsidRPr="00A8586C" w:rsidRDefault="005C23D0" w:rsidP="005C23D0">
      <w:pPr>
        <w:widowControl w:val="0"/>
        <w:autoSpaceDE w:val="0"/>
        <w:autoSpaceDN w:val="0"/>
        <w:adjustRightInd w:val="0"/>
        <w:spacing w:after="0" w:line="240" w:lineRule="auto"/>
        <w:ind w:right="48" w:firstLine="567"/>
        <w:jc w:val="both"/>
        <w:rPr>
          <w:rFonts w:ascii="Times New Roman" w:eastAsia="Times New Roman" w:hAnsi="Times New Roman" w:cs="Times New Roman"/>
          <w:sz w:val="24"/>
          <w:szCs w:val="24"/>
          <w:lang w:val="en-US" w:eastAsia="ru-RU"/>
        </w:rPr>
      </w:pPr>
    </w:p>
    <w:p w:rsidR="005C23D0" w:rsidRPr="00A8586C" w:rsidRDefault="005C23D0" w:rsidP="005C23D0">
      <w:pPr>
        <w:autoSpaceDE w:val="0"/>
        <w:autoSpaceDN w:val="0"/>
        <w:adjustRightInd w:val="0"/>
        <w:spacing w:after="0" w:line="240" w:lineRule="auto"/>
        <w:ind w:firstLine="709"/>
        <w:rPr>
          <w:rFonts w:ascii="Times New Roman" w:hAnsi="Times New Roman" w:cs="Times New Roman"/>
          <w:sz w:val="28"/>
          <w:szCs w:val="28"/>
          <w:lang w:val="en-US"/>
        </w:rPr>
      </w:pPr>
    </w:p>
    <w:p w:rsidR="00087790" w:rsidRPr="00E25B63" w:rsidRDefault="00087790" w:rsidP="005C23D0">
      <w:pPr>
        <w:autoSpaceDE w:val="0"/>
        <w:autoSpaceDN w:val="0"/>
        <w:adjustRightInd w:val="0"/>
        <w:spacing w:after="0" w:line="240" w:lineRule="auto"/>
        <w:ind w:firstLine="709"/>
        <w:rPr>
          <w:rFonts w:ascii="Times New Roman" w:hAnsi="Times New Roman" w:cs="Times New Roman"/>
          <w:i/>
          <w:sz w:val="28"/>
          <w:szCs w:val="28"/>
        </w:rPr>
      </w:pPr>
    </w:p>
    <w:sectPr w:rsidR="00087790" w:rsidRPr="00E25B63" w:rsidSect="0068631C">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FA6" w:rsidRDefault="007E5FA6" w:rsidP="00CF0EA5">
      <w:pPr>
        <w:spacing w:after="0" w:line="240" w:lineRule="auto"/>
      </w:pPr>
      <w:r>
        <w:separator/>
      </w:r>
    </w:p>
  </w:endnote>
  <w:endnote w:type="continuationSeparator" w:id="0">
    <w:p w:rsidR="007E5FA6" w:rsidRDefault="007E5FA6" w:rsidP="00CF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FA6" w:rsidRDefault="007E5FA6" w:rsidP="00CF0EA5">
      <w:pPr>
        <w:spacing w:after="0" w:line="240" w:lineRule="auto"/>
      </w:pPr>
      <w:r>
        <w:separator/>
      </w:r>
    </w:p>
  </w:footnote>
  <w:footnote w:type="continuationSeparator" w:id="0">
    <w:p w:rsidR="007E5FA6" w:rsidRDefault="007E5FA6" w:rsidP="00CF0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6577F"/>
    <w:multiLevelType w:val="hybridMultilevel"/>
    <w:tmpl w:val="ED4ACBCA"/>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27"/>
    <w:rsid w:val="000351B3"/>
    <w:rsid w:val="00087790"/>
    <w:rsid w:val="00186CAA"/>
    <w:rsid w:val="001A4C76"/>
    <w:rsid w:val="001B273B"/>
    <w:rsid w:val="001C60CA"/>
    <w:rsid w:val="00210EA9"/>
    <w:rsid w:val="002C2CC7"/>
    <w:rsid w:val="003A3C2A"/>
    <w:rsid w:val="00426C7E"/>
    <w:rsid w:val="005A0ED7"/>
    <w:rsid w:val="005C23D0"/>
    <w:rsid w:val="005D0254"/>
    <w:rsid w:val="00610FE5"/>
    <w:rsid w:val="00654C78"/>
    <w:rsid w:val="00673993"/>
    <w:rsid w:val="0068631C"/>
    <w:rsid w:val="0078005D"/>
    <w:rsid w:val="007E5FA6"/>
    <w:rsid w:val="0080511C"/>
    <w:rsid w:val="0085795E"/>
    <w:rsid w:val="00904D8A"/>
    <w:rsid w:val="00963237"/>
    <w:rsid w:val="00A1268A"/>
    <w:rsid w:val="00A8586C"/>
    <w:rsid w:val="00B444E8"/>
    <w:rsid w:val="00B83489"/>
    <w:rsid w:val="00BB0ECE"/>
    <w:rsid w:val="00BD09E7"/>
    <w:rsid w:val="00C40A8D"/>
    <w:rsid w:val="00CF0EA5"/>
    <w:rsid w:val="00D4290C"/>
    <w:rsid w:val="00E25B63"/>
    <w:rsid w:val="00E364A0"/>
    <w:rsid w:val="00EA0123"/>
    <w:rsid w:val="00EA3A8C"/>
    <w:rsid w:val="00F41B79"/>
    <w:rsid w:val="00F47EFF"/>
    <w:rsid w:val="00FF4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5C23D0"/>
    <w:rPr>
      <w:sz w:val="16"/>
      <w:szCs w:val="16"/>
    </w:rPr>
  </w:style>
  <w:style w:type="paragraph" w:styleId="a5">
    <w:name w:val="annotation text"/>
    <w:basedOn w:val="a"/>
    <w:link w:val="a6"/>
    <w:uiPriority w:val="99"/>
    <w:semiHidden/>
    <w:unhideWhenUsed/>
    <w:rsid w:val="005C23D0"/>
    <w:pPr>
      <w:spacing w:line="240" w:lineRule="auto"/>
    </w:pPr>
    <w:rPr>
      <w:sz w:val="20"/>
      <w:szCs w:val="20"/>
    </w:rPr>
  </w:style>
  <w:style w:type="character" w:customStyle="1" w:styleId="a6">
    <w:name w:val="Текст примечания Знак"/>
    <w:basedOn w:val="a0"/>
    <w:link w:val="a5"/>
    <w:uiPriority w:val="99"/>
    <w:semiHidden/>
    <w:rsid w:val="005C23D0"/>
    <w:rPr>
      <w:sz w:val="20"/>
      <w:szCs w:val="20"/>
    </w:rPr>
  </w:style>
  <w:style w:type="paragraph" w:styleId="a7">
    <w:name w:val="annotation subject"/>
    <w:basedOn w:val="a5"/>
    <w:next w:val="a5"/>
    <w:link w:val="a8"/>
    <w:uiPriority w:val="99"/>
    <w:semiHidden/>
    <w:unhideWhenUsed/>
    <w:rsid w:val="005C23D0"/>
    <w:rPr>
      <w:b/>
      <w:bCs/>
    </w:rPr>
  </w:style>
  <w:style w:type="character" w:customStyle="1" w:styleId="a8">
    <w:name w:val="Тема примечания Знак"/>
    <w:basedOn w:val="a6"/>
    <w:link w:val="a7"/>
    <w:uiPriority w:val="99"/>
    <w:semiHidden/>
    <w:rsid w:val="005C23D0"/>
    <w:rPr>
      <w:b/>
      <w:bCs/>
      <w:sz w:val="20"/>
      <w:szCs w:val="20"/>
    </w:rPr>
  </w:style>
  <w:style w:type="paragraph" w:styleId="a9">
    <w:name w:val="Balloon Text"/>
    <w:basedOn w:val="a"/>
    <w:link w:val="aa"/>
    <w:uiPriority w:val="99"/>
    <w:semiHidden/>
    <w:unhideWhenUsed/>
    <w:rsid w:val="005C23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23D0"/>
    <w:rPr>
      <w:rFonts w:ascii="Tahoma" w:hAnsi="Tahoma" w:cs="Tahoma"/>
      <w:sz w:val="16"/>
      <w:szCs w:val="16"/>
    </w:rPr>
  </w:style>
  <w:style w:type="paragraph" w:styleId="ab">
    <w:name w:val="footnote text"/>
    <w:basedOn w:val="a"/>
    <w:link w:val="ac"/>
    <w:uiPriority w:val="99"/>
    <w:semiHidden/>
    <w:unhideWhenUsed/>
    <w:rsid w:val="00CF0EA5"/>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semiHidden/>
    <w:rsid w:val="00CF0EA5"/>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CF0EA5"/>
    <w:rPr>
      <w:vertAlign w:val="superscript"/>
    </w:rPr>
  </w:style>
  <w:style w:type="paragraph" w:styleId="ae">
    <w:name w:val="header"/>
    <w:basedOn w:val="a"/>
    <w:link w:val="af"/>
    <w:uiPriority w:val="99"/>
    <w:unhideWhenUsed/>
    <w:rsid w:val="00EA012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A0123"/>
  </w:style>
  <w:style w:type="paragraph" w:styleId="af0">
    <w:name w:val="footer"/>
    <w:basedOn w:val="a"/>
    <w:link w:val="af1"/>
    <w:uiPriority w:val="99"/>
    <w:unhideWhenUsed/>
    <w:rsid w:val="00EA012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A0123"/>
  </w:style>
  <w:style w:type="paragraph" w:styleId="af2">
    <w:name w:val="List Paragraph"/>
    <w:basedOn w:val="a"/>
    <w:uiPriority w:val="34"/>
    <w:qFormat/>
    <w:rsid w:val="00F41B79"/>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5C23D0"/>
    <w:rPr>
      <w:sz w:val="16"/>
      <w:szCs w:val="16"/>
    </w:rPr>
  </w:style>
  <w:style w:type="paragraph" w:styleId="a5">
    <w:name w:val="annotation text"/>
    <w:basedOn w:val="a"/>
    <w:link w:val="a6"/>
    <w:uiPriority w:val="99"/>
    <w:semiHidden/>
    <w:unhideWhenUsed/>
    <w:rsid w:val="005C23D0"/>
    <w:pPr>
      <w:spacing w:line="240" w:lineRule="auto"/>
    </w:pPr>
    <w:rPr>
      <w:sz w:val="20"/>
      <w:szCs w:val="20"/>
    </w:rPr>
  </w:style>
  <w:style w:type="character" w:customStyle="1" w:styleId="a6">
    <w:name w:val="Текст примечания Знак"/>
    <w:basedOn w:val="a0"/>
    <w:link w:val="a5"/>
    <w:uiPriority w:val="99"/>
    <w:semiHidden/>
    <w:rsid w:val="005C23D0"/>
    <w:rPr>
      <w:sz w:val="20"/>
      <w:szCs w:val="20"/>
    </w:rPr>
  </w:style>
  <w:style w:type="paragraph" w:styleId="a7">
    <w:name w:val="annotation subject"/>
    <w:basedOn w:val="a5"/>
    <w:next w:val="a5"/>
    <w:link w:val="a8"/>
    <w:uiPriority w:val="99"/>
    <w:semiHidden/>
    <w:unhideWhenUsed/>
    <w:rsid w:val="005C23D0"/>
    <w:rPr>
      <w:b/>
      <w:bCs/>
    </w:rPr>
  </w:style>
  <w:style w:type="character" w:customStyle="1" w:styleId="a8">
    <w:name w:val="Тема примечания Знак"/>
    <w:basedOn w:val="a6"/>
    <w:link w:val="a7"/>
    <w:uiPriority w:val="99"/>
    <w:semiHidden/>
    <w:rsid w:val="005C23D0"/>
    <w:rPr>
      <w:b/>
      <w:bCs/>
      <w:sz w:val="20"/>
      <w:szCs w:val="20"/>
    </w:rPr>
  </w:style>
  <w:style w:type="paragraph" w:styleId="a9">
    <w:name w:val="Balloon Text"/>
    <w:basedOn w:val="a"/>
    <w:link w:val="aa"/>
    <w:uiPriority w:val="99"/>
    <w:semiHidden/>
    <w:unhideWhenUsed/>
    <w:rsid w:val="005C23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23D0"/>
    <w:rPr>
      <w:rFonts w:ascii="Tahoma" w:hAnsi="Tahoma" w:cs="Tahoma"/>
      <w:sz w:val="16"/>
      <w:szCs w:val="16"/>
    </w:rPr>
  </w:style>
  <w:style w:type="paragraph" w:styleId="ab">
    <w:name w:val="footnote text"/>
    <w:basedOn w:val="a"/>
    <w:link w:val="ac"/>
    <w:uiPriority w:val="99"/>
    <w:semiHidden/>
    <w:unhideWhenUsed/>
    <w:rsid w:val="00CF0EA5"/>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semiHidden/>
    <w:rsid w:val="00CF0EA5"/>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CF0EA5"/>
    <w:rPr>
      <w:vertAlign w:val="superscript"/>
    </w:rPr>
  </w:style>
  <w:style w:type="paragraph" w:styleId="ae">
    <w:name w:val="header"/>
    <w:basedOn w:val="a"/>
    <w:link w:val="af"/>
    <w:uiPriority w:val="99"/>
    <w:unhideWhenUsed/>
    <w:rsid w:val="00EA012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A0123"/>
  </w:style>
  <w:style w:type="paragraph" w:styleId="af0">
    <w:name w:val="footer"/>
    <w:basedOn w:val="a"/>
    <w:link w:val="af1"/>
    <w:uiPriority w:val="99"/>
    <w:unhideWhenUsed/>
    <w:rsid w:val="00EA012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A0123"/>
  </w:style>
  <w:style w:type="paragraph" w:styleId="af2">
    <w:name w:val="List Paragraph"/>
    <w:basedOn w:val="a"/>
    <w:uiPriority w:val="34"/>
    <w:qFormat/>
    <w:rsid w:val="00F41B79"/>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134">
      <w:bodyDiv w:val="1"/>
      <w:marLeft w:val="0"/>
      <w:marRight w:val="0"/>
      <w:marTop w:val="0"/>
      <w:marBottom w:val="0"/>
      <w:divBdr>
        <w:top w:val="none" w:sz="0" w:space="0" w:color="auto"/>
        <w:left w:val="none" w:sz="0" w:space="0" w:color="auto"/>
        <w:bottom w:val="none" w:sz="0" w:space="0" w:color="auto"/>
        <w:right w:val="none" w:sz="0" w:space="0" w:color="auto"/>
      </w:divBdr>
    </w:div>
    <w:div w:id="574555028">
      <w:bodyDiv w:val="1"/>
      <w:marLeft w:val="0"/>
      <w:marRight w:val="0"/>
      <w:marTop w:val="0"/>
      <w:marBottom w:val="0"/>
      <w:divBdr>
        <w:top w:val="none" w:sz="0" w:space="0" w:color="auto"/>
        <w:left w:val="none" w:sz="0" w:space="0" w:color="auto"/>
        <w:bottom w:val="none" w:sz="0" w:space="0" w:color="auto"/>
        <w:right w:val="none" w:sz="0" w:space="0" w:color="auto"/>
      </w:divBdr>
    </w:div>
    <w:div w:id="644092184">
      <w:bodyDiv w:val="1"/>
      <w:marLeft w:val="0"/>
      <w:marRight w:val="0"/>
      <w:marTop w:val="0"/>
      <w:marBottom w:val="0"/>
      <w:divBdr>
        <w:top w:val="none" w:sz="0" w:space="0" w:color="auto"/>
        <w:left w:val="none" w:sz="0" w:space="0" w:color="auto"/>
        <w:bottom w:val="none" w:sz="0" w:space="0" w:color="auto"/>
        <w:right w:val="none" w:sz="0" w:space="0" w:color="auto"/>
      </w:divBdr>
    </w:div>
    <w:div w:id="780414669">
      <w:bodyDiv w:val="1"/>
      <w:marLeft w:val="0"/>
      <w:marRight w:val="0"/>
      <w:marTop w:val="0"/>
      <w:marBottom w:val="0"/>
      <w:divBdr>
        <w:top w:val="none" w:sz="0" w:space="0" w:color="auto"/>
        <w:left w:val="none" w:sz="0" w:space="0" w:color="auto"/>
        <w:bottom w:val="none" w:sz="0" w:space="0" w:color="auto"/>
        <w:right w:val="none" w:sz="0" w:space="0" w:color="auto"/>
      </w:divBdr>
    </w:div>
    <w:div w:id="1113868248">
      <w:bodyDiv w:val="1"/>
      <w:marLeft w:val="0"/>
      <w:marRight w:val="0"/>
      <w:marTop w:val="0"/>
      <w:marBottom w:val="0"/>
      <w:divBdr>
        <w:top w:val="none" w:sz="0" w:space="0" w:color="auto"/>
        <w:left w:val="none" w:sz="0" w:space="0" w:color="auto"/>
        <w:bottom w:val="none" w:sz="0" w:space="0" w:color="auto"/>
        <w:right w:val="none" w:sz="0" w:space="0" w:color="auto"/>
      </w:divBdr>
    </w:div>
    <w:div w:id="1269387989">
      <w:bodyDiv w:val="1"/>
      <w:marLeft w:val="0"/>
      <w:marRight w:val="0"/>
      <w:marTop w:val="0"/>
      <w:marBottom w:val="0"/>
      <w:divBdr>
        <w:top w:val="none" w:sz="0" w:space="0" w:color="auto"/>
        <w:left w:val="none" w:sz="0" w:space="0" w:color="auto"/>
        <w:bottom w:val="none" w:sz="0" w:space="0" w:color="auto"/>
        <w:right w:val="none" w:sz="0" w:space="0" w:color="auto"/>
      </w:divBdr>
    </w:div>
    <w:div w:id="1284076341">
      <w:bodyDiv w:val="1"/>
      <w:marLeft w:val="0"/>
      <w:marRight w:val="0"/>
      <w:marTop w:val="0"/>
      <w:marBottom w:val="0"/>
      <w:divBdr>
        <w:top w:val="none" w:sz="0" w:space="0" w:color="auto"/>
        <w:left w:val="none" w:sz="0" w:space="0" w:color="auto"/>
        <w:bottom w:val="none" w:sz="0" w:space="0" w:color="auto"/>
        <w:right w:val="none" w:sz="0" w:space="0" w:color="auto"/>
      </w:divBdr>
    </w:div>
    <w:div w:id="20371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3613</Characters>
  <Application>Microsoft Office Word</Application>
  <DocSecurity>4</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ФГУП ГПН РКЦ "ЦСКБ-ПРОГРЕСС"</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 Максим Владимирович</dc:creator>
  <cp:lastModifiedBy>Космодемьянская Оксана Владимировна</cp:lastModifiedBy>
  <cp:revision>2</cp:revision>
  <cp:lastPrinted>2017-01-30T12:56:00Z</cp:lastPrinted>
  <dcterms:created xsi:type="dcterms:W3CDTF">2017-04-17T10:57:00Z</dcterms:created>
  <dcterms:modified xsi:type="dcterms:W3CDTF">2017-04-17T10:57:00Z</dcterms:modified>
</cp:coreProperties>
</file>